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048C2">
      <w:pPr>
        <w:adjustRightInd w:val="0"/>
        <w:snapToGrid w:val="0"/>
        <w:jc w:val="center"/>
        <w:rPr>
          <w:rStyle w:val="5"/>
          <w:rFonts w:hint="eastAsia" w:ascii="宋体" w:hAnsi="宋体"/>
          <w:b/>
          <w:snapToGrid w:val="0"/>
          <w:color w:val="auto"/>
          <w:kern w:val="0"/>
          <w:sz w:val="32"/>
          <w:szCs w:val="32"/>
          <w:highlight w:val="none"/>
        </w:rPr>
      </w:pPr>
      <w:bookmarkStart w:id="0" w:name="_Toc90712511"/>
      <w:bookmarkStart w:id="1" w:name="_Toc90713330"/>
      <w:r>
        <w:rPr>
          <w:rStyle w:val="5"/>
          <w:rFonts w:hint="eastAsia" w:ascii="宋体" w:hAnsi="宋体"/>
          <w:b/>
          <w:snapToGrid w:val="0"/>
          <w:color w:val="auto"/>
          <w:kern w:val="0"/>
          <w:sz w:val="32"/>
          <w:szCs w:val="32"/>
          <w:highlight w:val="none"/>
        </w:rPr>
        <w:t>河南经贸职业学院学生公寓升级改造项目</w:t>
      </w:r>
    </w:p>
    <w:p w14:paraId="7B471974">
      <w:pPr>
        <w:adjustRightInd w:val="0"/>
        <w:snapToGrid w:val="0"/>
        <w:jc w:val="center"/>
        <w:rPr>
          <w:rStyle w:val="5"/>
          <w:rFonts w:ascii="宋体" w:hAnsi="宋体"/>
          <w:b/>
          <w:snapToGrid w:val="0"/>
          <w:color w:val="auto"/>
          <w:kern w:val="0"/>
          <w:sz w:val="32"/>
          <w:szCs w:val="32"/>
          <w:highlight w:val="none"/>
        </w:rPr>
      </w:pPr>
      <w:r>
        <w:rPr>
          <w:rStyle w:val="5"/>
          <w:rFonts w:ascii="宋体" w:hAnsi="宋体"/>
          <w:b/>
          <w:snapToGrid w:val="0"/>
          <w:color w:val="auto"/>
          <w:kern w:val="0"/>
          <w:sz w:val="32"/>
          <w:szCs w:val="32"/>
          <w:highlight w:val="none"/>
        </w:rPr>
        <w:t>竞争性磋商公告</w:t>
      </w:r>
    </w:p>
    <w:p w14:paraId="1B0723ED">
      <w:pPr>
        <w:adjustRightInd w:val="0"/>
        <w:snapToGrid w:val="0"/>
        <w:spacing w:line="360" w:lineRule="auto"/>
        <w:ind w:firstLine="480" w:firstLineChars="200"/>
        <w:rPr>
          <w:rStyle w:val="5"/>
          <w:rFonts w:ascii="宋体" w:hAnsi="宋体"/>
          <w:snapToGrid w:val="0"/>
          <w:color w:val="auto"/>
          <w:kern w:val="0"/>
          <w:sz w:val="24"/>
          <w:highlight w:val="none"/>
        </w:rPr>
      </w:pPr>
      <w:r>
        <w:rPr>
          <w:rStyle w:val="5"/>
          <w:rFonts w:ascii="宋体" w:hAnsi="宋体"/>
          <w:snapToGrid w:val="0"/>
          <w:color w:val="auto"/>
          <w:kern w:val="0"/>
          <w:sz w:val="24"/>
          <w:highlight w:val="none"/>
        </w:rPr>
        <w:t>项目概况</w:t>
      </w:r>
    </w:p>
    <w:p w14:paraId="4CFF064F">
      <w:pPr>
        <w:adjustRightInd w:val="0"/>
        <w:snapToGrid w:val="0"/>
        <w:spacing w:line="360" w:lineRule="auto"/>
        <w:ind w:firstLine="480" w:firstLineChars="200"/>
        <w:rPr>
          <w:rStyle w:val="5"/>
          <w:rFonts w:ascii="宋体" w:hAnsi="宋体"/>
          <w:snapToGrid w:val="0"/>
          <w:color w:val="auto"/>
          <w:kern w:val="0"/>
          <w:sz w:val="24"/>
          <w:highlight w:val="none"/>
        </w:rPr>
      </w:pPr>
      <w:r>
        <w:rPr>
          <w:rStyle w:val="5"/>
          <w:rFonts w:hint="eastAsia" w:ascii="宋体" w:hAnsi="宋体"/>
          <w:snapToGrid w:val="0"/>
          <w:color w:val="auto"/>
          <w:kern w:val="0"/>
          <w:sz w:val="24"/>
          <w:highlight w:val="none"/>
        </w:rPr>
        <w:t>河南经贸职业学院学生公寓升级改造项目</w:t>
      </w:r>
      <w:r>
        <w:rPr>
          <w:rStyle w:val="5"/>
          <w:rFonts w:ascii="宋体" w:hAnsi="宋体"/>
          <w:snapToGrid w:val="0"/>
          <w:color w:val="auto"/>
          <w:kern w:val="0"/>
          <w:sz w:val="24"/>
          <w:highlight w:val="none"/>
        </w:rPr>
        <w:t>的潜在供应商应登录“河南省公共资源交易中心（</w:t>
      </w:r>
      <w:r>
        <w:rPr>
          <w:rStyle w:val="5"/>
          <w:rFonts w:hint="eastAsia" w:ascii="宋体" w:hAnsi="宋体"/>
          <w:snapToGrid w:val="0"/>
          <w:color w:val="auto"/>
          <w:kern w:val="0"/>
          <w:sz w:val="24"/>
          <w:highlight w:val="none"/>
          <w:lang w:eastAsia="zh-CN"/>
        </w:rPr>
        <w:t>http：//hnsggzyjy.henan.gov.cn</w:t>
      </w:r>
      <w:r>
        <w:rPr>
          <w:rStyle w:val="5"/>
          <w:rFonts w:ascii="宋体" w:hAnsi="宋体"/>
          <w:snapToGrid w:val="0"/>
          <w:color w:val="auto"/>
          <w:kern w:val="0"/>
          <w:sz w:val="24"/>
          <w:highlight w:val="none"/>
        </w:rPr>
        <w:t>）”获取磋商文件，并于</w:t>
      </w:r>
      <w:r>
        <w:rPr>
          <w:rStyle w:val="5"/>
          <w:rFonts w:hint="eastAsia" w:ascii="宋体" w:hAnsi="宋体"/>
          <w:snapToGrid w:val="0"/>
          <w:color w:val="auto"/>
          <w:kern w:val="0"/>
          <w:sz w:val="24"/>
          <w:highlight w:val="none"/>
        </w:rPr>
        <w:t>202</w:t>
      </w:r>
      <w:r>
        <w:rPr>
          <w:rStyle w:val="5"/>
          <w:rFonts w:hint="eastAsia" w:ascii="宋体" w:hAnsi="宋体"/>
          <w:snapToGrid w:val="0"/>
          <w:color w:val="auto"/>
          <w:kern w:val="0"/>
          <w:sz w:val="24"/>
          <w:highlight w:val="none"/>
          <w:lang w:val="en-US" w:eastAsia="zh-CN"/>
        </w:rPr>
        <w:t>5</w:t>
      </w:r>
      <w:r>
        <w:rPr>
          <w:rStyle w:val="5"/>
          <w:rFonts w:ascii="宋体" w:hAnsi="宋体"/>
          <w:snapToGrid w:val="0"/>
          <w:color w:val="auto"/>
          <w:kern w:val="0"/>
          <w:sz w:val="24"/>
          <w:highlight w:val="none"/>
        </w:rPr>
        <w:t>年</w:t>
      </w:r>
      <w:r>
        <w:rPr>
          <w:rStyle w:val="5"/>
          <w:rFonts w:hint="eastAsia" w:ascii="宋体" w:hAnsi="宋体"/>
          <w:snapToGrid w:val="0"/>
          <w:color w:val="auto"/>
          <w:kern w:val="0"/>
          <w:sz w:val="24"/>
          <w:highlight w:val="none"/>
          <w:lang w:val="en-US" w:eastAsia="zh-CN"/>
        </w:rPr>
        <w:t>06</w:t>
      </w:r>
      <w:r>
        <w:rPr>
          <w:rStyle w:val="5"/>
          <w:rFonts w:ascii="宋体" w:hAnsi="宋体"/>
          <w:snapToGrid w:val="0"/>
          <w:color w:val="auto"/>
          <w:kern w:val="0"/>
          <w:sz w:val="24"/>
          <w:highlight w:val="none"/>
        </w:rPr>
        <w:t>月</w:t>
      </w:r>
      <w:r>
        <w:rPr>
          <w:rStyle w:val="5"/>
          <w:rFonts w:hint="eastAsia" w:ascii="宋体" w:hAnsi="宋体"/>
          <w:snapToGrid w:val="0"/>
          <w:color w:val="auto"/>
          <w:kern w:val="0"/>
          <w:sz w:val="24"/>
          <w:highlight w:val="none"/>
          <w:lang w:val="en-US" w:eastAsia="zh-CN"/>
        </w:rPr>
        <w:t>20</w:t>
      </w:r>
      <w:r>
        <w:rPr>
          <w:rStyle w:val="5"/>
          <w:rFonts w:ascii="宋体" w:hAnsi="宋体"/>
          <w:snapToGrid w:val="0"/>
          <w:color w:val="auto"/>
          <w:kern w:val="0"/>
          <w:sz w:val="24"/>
          <w:highlight w:val="none"/>
        </w:rPr>
        <w:t>日</w:t>
      </w:r>
      <w:r>
        <w:rPr>
          <w:rStyle w:val="5"/>
          <w:rFonts w:hint="eastAsia" w:ascii="宋体" w:hAnsi="宋体"/>
          <w:snapToGrid w:val="0"/>
          <w:color w:val="auto"/>
          <w:kern w:val="0"/>
          <w:sz w:val="24"/>
          <w:highlight w:val="none"/>
        </w:rPr>
        <w:t>0</w:t>
      </w:r>
      <w:r>
        <w:rPr>
          <w:rStyle w:val="5"/>
          <w:rFonts w:ascii="宋体" w:hAnsi="宋体"/>
          <w:snapToGrid w:val="0"/>
          <w:color w:val="auto"/>
          <w:kern w:val="0"/>
          <w:sz w:val="24"/>
          <w:highlight w:val="none"/>
        </w:rPr>
        <w:t>9时00分（北京时间）前</w:t>
      </w:r>
      <w:r>
        <w:rPr>
          <w:rStyle w:val="5"/>
          <w:rFonts w:hint="eastAsia" w:ascii="宋体" w:hAnsi="宋体"/>
          <w:snapToGrid w:val="0"/>
          <w:color w:val="auto"/>
          <w:kern w:val="0"/>
          <w:sz w:val="24"/>
          <w:highlight w:val="none"/>
        </w:rPr>
        <w:t>提交</w:t>
      </w:r>
      <w:r>
        <w:rPr>
          <w:rStyle w:val="5"/>
          <w:rFonts w:ascii="宋体" w:hAnsi="宋体"/>
          <w:snapToGrid w:val="0"/>
          <w:color w:val="auto"/>
          <w:kern w:val="0"/>
          <w:sz w:val="24"/>
          <w:highlight w:val="none"/>
        </w:rPr>
        <w:t>响应文件。</w:t>
      </w:r>
    </w:p>
    <w:p w14:paraId="34FF860D">
      <w:pPr>
        <w:adjustRightInd w:val="0"/>
        <w:snapToGrid w:val="0"/>
        <w:spacing w:line="360" w:lineRule="auto"/>
        <w:ind w:firstLine="482" w:firstLineChars="200"/>
        <w:rPr>
          <w:rStyle w:val="5"/>
          <w:rFonts w:ascii="宋体" w:hAnsi="宋体" w:cs="宋体"/>
          <w:b/>
          <w:bCs/>
          <w:snapToGrid w:val="0"/>
          <w:color w:val="auto"/>
          <w:kern w:val="0"/>
          <w:sz w:val="24"/>
          <w:highlight w:val="none"/>
        </w:rPr>
      </w:pPr>
      <w:r>
        <w:rPr>
          <w:rStyle w:val="5"/>
          <w:rFonts w:ascii="宋体" w:hAnsi="宋体" w:cs="宋体"/>
          <w:b/>
          <w:bCs/>
          <w:snapToGrid w:val="0"/>
          <w:color w:val="auto"/>
          <w:kern w:val="0"/>
          <w:sz w:val="24"/>
          <w:highlight w:val="none"/>
        </w:rPr>
        <w:t>一、项目基本情况</w:t>
      </w:r>
    </w:p>
    <w:p w14:paraId="755E74F6">
      <w:pPr>
        <w:adjustRightInd w:val="0"/>
        <w:snapToGrid w:val="0"/>
        <w:spacing w:line="360" w:lineRule="auto"/>
        <w:ind w:firstLine="480" w:firstLineChars="200"/>
        <w:rPr>
          <w:rStyle w:val="5"/>
          <w:rFonts w:hint="default" w:ascii="宋体" w:hAnsi="宋体" w:eastAsia="宋体" w:cs="宋体"/>
          <w:bCs/>
          <w:snapToGrid w:val="0"/>
          <w:color w:val="auto"/>
          <w:kern w:val="0"/>
          <w:sz w:val="24"/>
          <w:highlight w:val="none"/>
          <w:lang w:val="en-US" w:eastAsia="zh-CN"/>
        </w:rPr>
      </w:pPr>
      <w:r>
        <w:rPr>
          <w:rStyle w:val="5"/>
          <w:rFonts w:ascii="宋体" w:hAnsi="宋体" w:cs="宋体"/>
          <w:bCs/>
          <w:snapToGrid w:val="0"/>
          <w:color w:val="auto"/>
          <w:kern w:val="0"/>
          <w:sz w:val="24"/>
          <w:highlight w:val="none"/>
        </w:rPr>
        <w:t>1</w:t>
      </w:r>
      <w:r>
        <w:rPr>
          <w:rStyle w:val="5"/>
          <w:rFonts w:hint="eastAsia" w:ascii="宋体" w:hAnsi="宋体" w:cs="宋体"/>
          <w:bCs/>
          <w:snapToGrid w:val="0"/>
          <w:color w:val="auto"/>
          <w:kern w:val="0"/>
          <w:sz w:val="24"/>
          <w:highlight w:val="none"/>
        </w:rPr>
        <w:t>、</w:t>
      </w:r>
      <w:r>
        <w:rPr>
          <w:rStyle w:val="5"/>
          <w:rFonts w:ascii="宋体" w:hAnsi="宋体" w:cs="宋体"/>
          <w:bCs/>
          <w:snapToGrid w:val="0"/>
          <w:color w:val="auto"/>
          <w:kern w:val="0"/>
          <w:sz w:val="24"/>
          <w:highlight w:val="none"/>
        </w:rPr>
        <w:t>项目编号：</w:t>
      </w:r>
      <w:r>
        <w:rPr>
          <w:rStyle w:val="5"/>
          <w:rFonts w:hint="eastAsia" w:ascii="宋体" w:hAnsi="宋体" w:cs="宋体"/>
          <w:snapToGrid w:val="0"/>
          <w:color w:val="auto"/>
          <w:kern w:val="0"/>
          <w:sz w:val="24"/>
          <w:highlight w:val="none"/>
        </w:rPr>
        <w:t>豫财磋商采购-202</w:t>
      </w:r>
      <w:r>
        <w:rPr>
          <w:rStyle w:val="5"/>
          <w:rFonts w:hint="eastAsia" w:ascii="宋体" w:hAnsi="宋体" w:cs="宋体"/>
          <w:snapToGrid w:val="0"/>
          <w:color w:val="auto"/>
          <w:kern w:val="0"/>
          <w:sz w:val="24"/>
          <w:highlight w:val="none"/>
          <w:lang w:val="en-US" w:eastAsia="zh-CN"/>
        </w:rPr>
        <w:t>5</w:t>
      </w:r>
      <w:r>
        <w:rPr>
          <w:rStyle w:val="5"/>
          <w:rFonts w:hint="eastAsia" w:ascii="宋体" w:hAnsi="宋体" w:cs="宋体"/>
          <w:snapToGrid w:val="0"/>
          <w:color w:val="auto"/>
          <w:kern w:val="0"/>
          <w:sz w:val="24"/>
          <w:highlight w:val="none"/>
        </w:rPr>
        <w:t>-</w:t>
      </w:r>
      <w:r>
        <w:rPr>
          <w:rStyle w:val="5"/>
          <w:rFonts w:hint="eastAsia" w:ascii="宋体" w:hAnsi="宋体" w:cs="宋体"/>
          <w:snapToGrid w:val="0"/>
          <w:color w:val="auto"/>
          <w:kern w:val="0"/>
          <w:sz w:val="24"/>
          <w:highlight w:val="none"/>
          <w:lang w:val="en-US" w:eastAsia="zh-CN"/>
        </w:rPr>
        <w:t>429</w:t>
      </w:r>
    </w:p>
    <w:p w14:paraId="3C4AD946">
      <w:pPr>
        <w:adjustRightInd w:val="0"/>
        <w:snapToGrid w:val="0"/>
        <w:spacing w:line="360" w:lineRule="auto"/>
        <w:ind w:firstLine="480" w:firstLineChars="200"/>
        <w:rPr>
          <w:rStyle w:val="5"/>
          <w:rFonts w:hint="eastAsia" w:ascii="宋体" w:hAnsi="宋体" w:cs="宋体"/>
          <w:bCs/>
          <w:snapToGrid w:val="0"/>
          <w:color w:val="auto"/>
          <w:kern w:val="0"/>
          <w:sz w:val="24"/>
          <w:highlight w:val="none"/>
        </w:rPr>
      </w:pPr>
      <w:r>
        <w:rPr>
          <w:rStyle w:val="5"/>
          <w:rFonts w:ascii="宋体" w:hAnsi="宋体" w:cs="宋体"/>
          <w:bCs/>
          <w:snapToGrid w:val="0"/>
          <w:color w:val="auto"/>
          <w:kern w:val="0"/>
          <w:sz w:val="24"/>
          <w:highlight w:val="none"/>
        </w:rPr>
        <w:t>2</w:t>
      </w:r>
      <w:r>
        <w:rPr>
          <w:rStyle w:val="5"/>
          <w:rFonts w:hint="eastAsia" w:ascii="宋体" w:hAnsi="宋体" w:cs="宋体"/>
          <w:bCs/>
          <w:snapToGrid w:val="0"/>
          <w:color w:val="auto"/>
          <w:kern w:val="0"/>
          <w:sz w:val="24"/>
          <w:highlight w:val="none"/>
        </w:rPr>
        <w:t>、</w:t>
      </w:r>
      <w:r>
        <w:rPr>
          <w:rStyle w:val="5"/>
          <w:rFonts w:ascii="宋体" w:hAnsi="宋体" w:cs="宋体"/>
          <w:bCs/>
          <w:snapToGrid w:val="0"/>
          <w:color w:val="auto"/>
          <w:kern w:val="0"/>
          <w:sz w:val="24"/>
          <w:highlight w:val="none"/>
        </w:rPr>
        <w:t>项目名称：</w:t>
      </w:r>
      <w:r>
        <w:rPr>
          <w:rStyle w:val="5"/>
          <w:rFonts w:hint="eastAsia" w:ascii="宋体" w:hAnsi="宋体" w:cs="宋体"/>
          <w:bCs/>
          <w:snapToGrid w:val="0"/>
          <w:color w:val="auto"/>
          <w:kern w:val="0"/>
          <w:sz w:val="24"/>
          <w:highlight w:val="none"/>
        </w:rPr>
        <w:t>河南经贸职业学院学生公寓升级改造项目</w:t>
      </w:r>
    </w:p>
    <w:p w14:paraId="09E34FCD">
      <w:pPr>
        <w:adjustRightInd w:val="0"/>
        <w:snapToGrid w:val="0"/>
        <w:spacing w:line="360" w:lineRule="auto"/>
        <w:ind w:firstLine="480" w:firstLineChars="200"/>
        <w:rPr>
          <w:rStyle w:val="5"/>
          <w:rFonts w:ascii="宋体" w:hAnsi="宋体" w:cs="宋体"/>
          <w:bCs/>
          <w:snapToGrid w:val="0"/>
          <w:color w:val="auto"/>
          <w:kern w:val="0"/>
          <w:sz w:val="24"/>
          <w:highlight w:val="none"/>
        </w:rPr>
      </w:pPr>
      <w:r>
        <w:rPr>
          <w:rStyle w:val="5"/>
          <w:rFonts w:ascii="宋体" w:hAnsi="宋体" w:cs="宋体"/>
          <w:bCs/>
          <w:snapToGrid w:val="0"/>
          <w:color w:val="auto"/>
          <w:kern w:val="0"/>
          <w:sz w:val="24"/>
          <w:highlight w:val="none"/>
        </w:rPr>
        <w:t>3</w:t>
      </w:r>
      <w:r>
        <w:rPr>
          <w:rStyle w:val="5"/>
          <w:rFonts w:hint="eastAsia" w:ascii="宋体" w:hAnsi="宋体" w:cs="宋体"/>
          <w:bCs/>
          <w:snapToGrid w:val="0"/>
          <w:color w:val="auto"/>
          <w:kern w:val="0"/>
          <w:sz w:val="24"/>
          <w:highlight w:val="none"/>
        </w:rPr>
        <w:t>、</w:t>
      </w:r>
      <w:r>
        <w:rPr>
          <w:rStyle w:val="5"/>
          <w:rFonts w:ascii="宋体" w:hAnsi="宋体" w:cs="宋体"/>
          <w:bCs/>
          <w:snapToGrid w:val="0"/>
          <w:color w:val="auto"/>
          <w:kern w:val="0"/>
          <w:sz w:val="24"/>
          <w:highlight w:val="none"/>
        </w:rPr>
        <w:t>采购方式：</w:t>
      </w:r>
      <w:r>
        <w:rPr>
          <w:rStyle w:val="5"/>
          <w:rFonts w:ascii="宋体" w:hAnsi="宋体"/>
          <w:snapToGrid w:val="0"/>
          <w:color w:val="auto"/>
          <w:kern w:val="0"/>
          <w:sz w:val="24"/>
          <w:highlight w:val="none"/>
        </w:rPr>
        <w:t>竞争性磋商</w:t>
      </w:r>
    </w:p>
    <w:p w14:paraId="38C369FF">
      <w:pPr>
        <w:adjustRightInd w:val="0"/>
        <w:snapToGrid w:val="0"/>
        <w:spacing w:line="360" w:lineRule="auto"/>
        <w:ind w:firstLine="480" w:firstLineChars="200"/>
        <w:rPr>
          <w:rStyle w:val="5"/>
          <w:rFonts w:ascii="宋体" w:hAnsi="宋体" w:cs="宋体"/>
          <w:snapToGrid w:val="0"/>
          <w:color w:val="auto"/>
          <w:kern w:val="0"/>
          <w:sz w:val="24"/>
          <w:highlight w:val="none"/>
        </w:rPr>
      </w:pPr>
      <w:r>
        <w:rPr>
          <w:rStyle w:val="5"/>
          <w:rFonts w:ascii="宋体" w:hAnsi="宋体" w:cs="宋体"/>
          <w:bCs/>
          <w:snapToGrid w:val="0"/>
          <w:color w:val="auto"/>
          <w:kern w:val="0"/>
          <w:sz w:val="24"/>
          <w:highlight w:val="none"/>
        </w:rPr>
        <w:t>4</w:t>
      </w:r>
      <w:r>
        <w:rPr>
          <w:rStyle w:val="5"/>
          <w:rFonts w:hint="eastAsia" w:ascii="宋体" w:hAnsi="宋体" w:cs="宋体"/>
          <w:bCs/>
          <w:snapToGrid w:val="0"/>
          <w:color w:val="auto"/>
          <w:kern w:val="0"/>
          <w:sz w:val="24"/>
          <w:highlight w:val="none"/>
        </w:rPr>
        <w:t>、</w:t>
      </w:r>
      <w:r>
        <w:rPr>
          <w:rStyle w:val="5"/>
          <w:rFonts w:ascii="宋体" w:hAnsi="宋体" w:cs="宋体"/>
          <w:snapToGrid w:val="0"/>
          <w:color w:val="auto"/>
          <w:kern w:val="0"/>
          <w:sz w:val="24"/>
          <w:highlight w:val="none"/>
        </w:rPr>
        <w:t>预算金额：</w:t>
      </w:r>
      <w:r>
        <w:rPr>
          <w:rStyle w:val="5"/>
          <w:rFonts w:hint="eastAsia" w:ascii="宋体" w:hAnsi="宋体" w:cs="宋体"/>
          <w:snapToGrid w:val="0"/>
          <w:color w:val="auto"/>
          <w:kern w:val="0"/>
          <w:sz w:val="24"/>
          <w:highlight w:val="none"/>
          <w:lang w:val="en-US" w:eastAsia="zh-CN"/>
        </w:rPr>
        <w:t>12308372.22</w:t>
      </w:r>
      <w:r>
        <w:rPr>
          <w:rStyle w:val="5"/>
          <w:rFonts w:hint="eastAsia" w:ascii="宋体" w:hAnsi="宋体" w:cs="宋体"/>
          <w:snapToGrid w:val="0"/>
          <w:color w:val="auto"/>
          <w:kern w:val="0"/>
          <w:sz w:val="24"/>
          <w:highlight w:val="none"/>
        </w:rPr>
        <w:t>元</w:t>
      </w:r>
    </w:p>
    <w:p w14:paraId="67876B93">
      <w:pPr>
        <w:adjustRightInd w:val="0"/>
        <w:snapToGrid w:val="0"/>
        <w:spacing w:line="360" w:lineRule="auto"/>
        <w:ind w:firstLine="480" w:firstLineChars="200"/>
        <w:rPr>
          <w:rStyle w:val="5"/>
          <w:rFonts w:ascii="宋体" w:hAnsi="宋体" w:cs="宋体"/>
          <w:snapToGrid w:val="0"/>
          <w:color w:val="auto"/>
          <w:kern w:val="0"/>
          <w:sz w:val="24"/>
          <w:highlight w:val="none"/>
        </w:rPr>
      </w:pPr>
      <w:r>
        <w:rPr>
          <w:rStyle w:val="5"/>
          <w:rFonts w:ascii="宋体" w:hAnsi="宋体" w:cs="宋体"/>
          <w:snapToGrid w:val="0"/>
          <w:color w:val="auto"/>
          <w:kern w:val="0"/>
          <w:sz w:val="24"/>
          <w:highlight w:val="none"/>
        </w:rPr>
        <w:t xml:space="preserve"> </w:t>
      </w:r>
      <w:r>
        <w:rPr>
          <w:rStyle w:val="5"/>
          <w:rFonts w:hint="eastAsia" w:ascii="宋体" w:hAnsi="宋体" w:cs="宋体"/>
          <w:snapToGrid w:val="0"/>
          <w:color w:val="auto"/>
          <w:kern w:val="0"/>
          <w:sz w:val="24"/>
          <w:highlight w:val="none"/>
        </w:rPr>
        <w:t xml:space="preserve"> </w:t>
      </w:r>
      <w:r>
        <w:rPr>
          <w:rStyle w:val="5"/>
          <w:rFonts w:ascii="宋体" w:hAnsi="宋体" w:cs="宋体"/>
          <w:snapToGrid w:val="0"/>
          <w:color w:val="auto"/>
          <w:kern w:val="0"/>
          <w:sz w:val="24"/>
          <w:highlight w:val="none"/>
        </w:rPr>
        <w:t xml:space="preserve"> 最高限价：</w:t>
      </w:r>
      <w:r>
        <w:rPr>
          <w:rStyle w:val="5"/>
          <w:rFonts w:hint="eastAsia" w:ascii="宋体" w:hAnsi="宋体" w:cs="宋体"/>
          <w:snapToGrid w:val="0"/>
          <w:color w:val="auto"/>
          <w:kern w:val="0"/>
          <w:sz w:val="24"/>
          <w:highlight w:val="none"/>
          <w:lang w:val="en-US" w:eastAsia="zh-CN"/>
        </w:rPr>
        <w:t>12308372.22</w:t>
      </w:r>
      <w:r>
        <w:rPr>
          <w:rStyle w:val="5"/>
          <w:rFonts w:ascii="宋体" w:hAnsi="宋体" w:cs="宋体"/>
          <w:snapToGrid w:val="0"/>
          <w:color w:val="auto"/>
          <w:kern w:val="0"/>
          <w:sz w:val="24"/>
          <w:highlight w:val="none"/>
        </w:rPr>
        <w:t>元</w:t>
      </w:r>
    </w:p>
    <w:tbl>
      <w:tblPr>
        <w:tblStyle w:val="3"/>
        <w:tblW w:w="87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1691"/>
        <w:gridCol w:w="3509"/>
        <w:gridCol w:w="1400"/>
        <w:gridCol w:w="1480"/>
      </w:tblGrid>
      <w:tr w14:paraId="73A03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31C7A09B">
            <w:pPr>
              <w:adjustRightInd w:val="0"/>
              <w:snapToGrid w:val="0"/>
              <w:spacing w:line="276" w:lineRule="auto"/>
              <w:jc w:val="center"/>
              <w:rPr>
                <w:rStyle w:val="5"/>
                <w:rFonts w:ascii="宋体" w:hAnsi="宋体" w:cs="宋体"/>
                <w:b/>
                <w:bCs/>
                <w:snapToGrid w:val="0"/>
                <w:color w:val="auto"/>
                <w:kern w:val="0"/>
                <w:sz w:val="24"/>
                <w:highlight w:val="none"/>
              </w:rPr>
            </w:pPr>
            <w:r>
              <w:rPr>
                <w:rStyle w:val="5"/>
                <w:rFonts w:ascii="宋体" w:hAnsi="宋体" w:cs="宋体"/>
                <w:b/>
                <w:bCs/>
                <w:snapToGrid w:val="0"/>
                <w:color w:val="auto"/>
                <w:kern w:val="0"/>
                <w:sz w:val="24"/>
                <w:highlight w:val="none"/>
              </w:rPr>
              <w:t>序号</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45A9E36">
            <w:pPr>
              <w:adjustRightInd w:val="0"/>
              <w:snapToGrid w:val="0"/>
              <w:spacing w:line="276" w:lineRule="auto"/>
              <w:jc w:val="center"/>
              <w:rPr>
                <w:rStyle w:val="5"/>
                <w:rFonts w:ascii="宋体" w:hAnsi="宋体" w:cs="宋体"/>
                <w:b/>
                <w:bCs/>
                <w:snapToGrid w:val="0"/>
                <w:color w:val="auto"/>
                <w:kern w:val="0"/>
                <w:sz w:val="24"/>
                <w:highlight w:val="none"/>
              </w:rPr>
            </w:pPr>
            <w:r>
              <w:rPr>
                <w:rStyle w:val="5"/>
                <w:rFonts w:ascii="宋体" w:hAnsi="宋体" w:cs="宋体"/>
                <w:b/>
                <w:bCs/>
                <w:snapToGrid w:val="0"/>
                <w:color w:val="auto"/>
                <w:kern w:val="0"/>
                <w:sz w:val="24"/>
                <w:highlight w:val="none"/>
              </w:rPr>
              <w:t>包号</w:t>
            </w:r>
          </w:p>
        </w:tc>
        <w:tc>
          <w:tcPr>
            <w:tcW w:w="3509" w:type="dxa"/>
            <w:tcBorders>
              <w:top w:val="single" w:color="000000" w:sz="4" w:space="0"/>
              <w:left w:val="single" w:color="000000" w:sz="4" w:space="0"/>
              <w:bottom w:val="single" w:color="000000" w:sz="4" w:space="0"/>
              <w:right w:val="single" w:color="000000" w:sz="4" w:space="0"/>
            </w:tcBorders>
            <w:noWrap w:val="0"/>
            <w:vAlign w:val="center"/>
          </w:tcPr>
          <w:p w14:paraId="0E80BE07">
            <w:pPr>
              <w:adjustRightInd w:val="0"/>
              <w:snapToGrid w:val="0"/>
              <w:spacing w:line="276" w:lineRule="auto"/>
              <w:jc w:val="center"/>
              <w:rPr>
                <w:rStyle w:val="5"/>
                <w:rFonts w:ascii="宋体" w:hAnsi="宋体" w:cs="宋体"/>
                <w:b/>
                <w:bCs/>
                <w:snapToGrid w:val="0"/>
                <w:color w:val="auto"/>
                <w:kern w:val="0"/>
                <w:sz w:val="24"/>
                <w:highlight w:val="none"/>
              </w:rPr>
            </w:pPr>
            <w:r>
              <w:rPr>
                <w:rStyle w:val="5"/>
                <w:rFonts w:ascii="宋体" w:hAnsi="宋体" w:cs="宋体"/>
                <w:b/>
                <w:bCs/>
                <w:snapToGrid w:val="0"/>
                <w:color w:val="auto"/>
                <w:kern w:val="0"/>
                <w:sz w:val="24"/>
                <w:highlight w:val="none"/>
              </w:rPr>
              <w:t>包名称</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9FA48E6">
            <w:pPr>
              <w:adjustRightInd w:val="0"/>
              <w:snapToGrid w:val="0"/>
              <w:spacing w:line="276" w:lineRule="auto"/>
              <w:jc w:val="center"/>
              <w:rPr>
                <w:rStyle w:val="5"/>
                <w:rFonts w:hint="eastAsia" w:ascii="宋体" w:hAnsi="宋体" w:cs="宋体"/>
                <w:b/>
                <w:bCs/>
                <w:snapToGrid w:val="0"/>
                <w:color w:val="auto"/>
                <w:kern w:val="0"/>
                <w:sz w:val="24"/>
                <w:highlight w:val="none"/>
              </w:rPr>
            </w:pPr>
            <w:r>
              <w:rPr>
                <w:rStyle w:val="5"/>
                <w:rFonts w:ascii="宋体" w:hAnsi="宋体" w:cs="宋体"/>
                <w:b/>
                <w:bCs/>
                <w:snapToGrid w:val="0"/>
                <w:color w:val="auto"/>
                <w:kern w:val="0"/>
                <w:sz w:val="24"/>
                <w:highlight w:val="none"/>
              </w:rPr>
              <w:t>包预算</w:t>
            </w:r>
          </w:p>
          <w:p w14:paraId="5554DD6B">
            <w:pPr>
              <w:adjustRightInd w:val="0"/>
              <w:snapToGrid w:val="0"/>
              <w:spacing w:line="276" w:lineRule="auto"/>
              <w:jc w:val="center"/>
              <w:rPr>
                <w:rStyle w:val="5"/>
                <w:rFonts w:ascii="宋体" w:hAnsi="宋体" w:cs="宋体"/>
                <w:b/>
                <w:bCs/>
                <w:snapToGrid w:val="0"/>
                <w:color w:val="auto"/>
                <w:kern w:val="0"/>
                <w:sz w:val="24"/>
                <w:highlight w:val="none"/>
              </w:rPr>
            </w:pPr>
            <w:r>
              <w:rPr>
                <w:rStyle w:val="5"/>
                <w:rFonts w:ascii="宋体" w:hAnsi="宋体" w:cs="宋体"/>
                <w:b/>
                <w:bCs/>
                <w:snapToGrid w:val="0"/>
                <w:color w:val="auto"/>
                <w:kern w:val="0"/>
                <w:sz w:val="24"/>
                <w:highlight w:val="none"/>
              </w:rPr>
              <w:t>（元）</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C4B5270">
            <w:pPr>
              <w:adjustRightInd w:val="0"/>
              <w:snapToGrid w:val="0"/>
              <w:spacing w:line="276" w:lineRule="auto"/>
              <w:jc w:val="center"/>
              <w:rPr>
                <w:rStyle w:val="5"/>
                <w:rFonts w:hint="eastAsia" w:ascii="宋体" w:hAnsi="宋体" w:cs="宋体"/>
                <w:b/>
                <w:bCs/>
                <w:snapToGrid w:val="0"/>
                <w:color w:val="auto"/>
                <w:kern w:val="0"/>
                <w:sz w:val="24"/>
                <w:highlight w:val="none"/>
              </w:rPr>
            </w:pPr>
            <w:r>
              <w:rPr>
                <w:rStyle w:val="5"/>
                <w:rFonts w:ascii="宋体" w:hAnsi="宋体" w:cs="宋体"/>
                <w:b/>
                <w:bCs/>
                <w:snapToGrid w:val="0"/>
                <w:color w:val="auto"/>
                <w:kern w:val="0"/>
                <w:sz w:val="24"/>
                <w:highlight w:val="none"/>
              </w:rPr>
              <w:t>包最高限价</w:t>
            </w:r>
          </w:p>
          <w:p w14:paraId="64DB9353">
            <w:pPr>
              <w:adjustRightInd w:val="0"/>
              <w:snapToGrid w:val="0"/>
              <w:spacing w:line="276" w:lineRule="auto"/>
              <w:jc w:val="center"/>
              <w:rPr>
                <w:rStyle w:val="5"/>
                <w:rFonts w:ascii="宋体" w:hAnsi="宋体" w:cs="宋体"/>
                <w:b/>
                <w:bCs/>
                <w:snapToGrid w:val="0"/>
                <w:color w:val="auto"/>
                <w:kern w:val="0"/>
                <w:sz w:val="24"/>
                <w:highlight w:val="none"/>
              </w:rPr>
            </w:pPr>
            <w:r>
              <w:rPr>
                <w:rStyle w:val="5"/>
                <w:rFonts w:ascii="宋体" w:hAnsi="宋体" w:cs="宋体"/>
                <w:b/>
                <w:bCs/>
                <w:snapToGrid w:val="0"/>
                <w:color w:val="auto"/>
                <w:kern w:val="0"/>
                <w:sz w:val="24"/>
                <w:highlight w:val="none"/>
              </w:rPr>
              <w:t>（元）</w:t>
            </w:r>
          </w:p>
        </w:tc>
      </w:tr>
      <w:tr w14:paraId="79C01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0466B54C">
            <w:pPr>
              <w:adjustRightInd w:val="0"/>
              <w:snapToGrid w:val="0"/>
              <w:spacing w:line="276" w:lineRule="auto"/>
              <w:jc w:val="center"/>
              <w:rPr>
                <w:rStyle w:val="5"/>
                <w:rFonts w:ascii="宋体" w:hAnsi="宋体" w:cs="宋体"/>
                <w:snapToGrid w:val="0"/>
                <w:color w:val="auto"/>
                <w:kern w:val="0"/>
                <w:sz w:val="24"/>
                <w:highlight w:val="none"/>
              </w:rPr>
            </w:pPr>
            <w:bookmarkStart w:id="2" w:name="OLE_LINK1" w:colFirst="3" w:colLast="4"/>
            <w:r>
              <w:rPr>
                <w:rStyle w:val="5"/>
                <w:rFonts w:ascii="宋体" w:hAnsi="宋体" w:cs="宋体"/>
                <w:snapToGrid w:val="0"/>
                <w:color w:val="auto"/>
                <w:kern w:val="0"/>
                <w:sz w:val="24"/>
                <w:highlight w:val="none"/>
              </w:rPr>
              <w:t>1</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1E3B6ED">
            <w:pPr>
              <w:adjustRightInd w:val="0"/>
              <w:snapToGrid w:val="0"/>
              <w:spacing w:line="276" w:lineRule="auto"/>
              <w:jc w:val="center"/>
              <w:rPr>
                <w:rStyle w:val="5"/>
                <w:rFonts w:ascii="宋体" w:hAnsi="宋体" w:cs="宋体"/>
                <w:snapToGrid w:val="0"/>
                <w:color w:val="auto"/>
                <w:kern w:val="0"/>
                <w:sz w:val="24"/>
                <w:highlight w:val="none"/>
              </w:rPr>
            </w:pPr>
            <w:r>
              <w:rPr>
                <w:rStyle w:val="5"/>
                <w:rFonts w:hint="eastAsia" w:ascii="宋体" w:hAnsi="宋体" w:cs="宋体"/>
                <w:snapToGrid w:val="0"/>
                <w:color w:val="auto"/>
                <w:kern w:val="0"/>
                <w:sz w:val="24"/>
                <w:highlight w:val="none"/>
              </w:rPr>
              <w:t>豫政采</w:t>
            </w:r>
            <w:r>
              <w:rPr>
                <w:rStyle w:val="5"/>
                <w:rFonts w:hint="eastAsia" w:ascii="宋体" w:hAnsi="宋体" w:cs="宋体"/>
                <w:snapToGrid w:val="0"/>
                <w:color w:val="auto"/>
                <w:kern w:val="0"/>
                <w:sz w:val="24"/>
                <w:highlight w:val="none"/>
                <w:lang w:eastAsia="zh-CN"/>
              </w:rPr>
              <w:t>（</w:t>
            </w:r>
            <w:r>
              <w:rPr>
                <w:rStyle w:val="5"/>
                <w:rFonts w:hint="eastAsia" w:ascii="宋体" w:hAnsi="宋体" w:cs="宋体"/>
                <w:snapToGrid w:val="0"/>
                <w:color w:val="auto"/>
                <w:kern w:val="0"/>
                <w:sz w:val="24"/>
                <w:highlight w:val="none"/>
              </w:rPr>
              <w:t>2</w:t>
            </w:r>
            <w:r>
              <w:rPr>
                <w:rStyle w:val="5"/>
                <w:rFonts w:hint="eastAsia" w:ascii="宋体" w:hAnsi="宋体" w:cs="宋体"/>
                <w:snapToGrid w:val="0"/>
                <w:color w:val="auto"/>
                <w:kern w:val="0"/>
                <w:sz w:val="24"/>
                <w:highlight w:val="none"/>
                <w:lang w:eastAsia="zh-CN"/>
              </w:rPr>
              <w:t>）</w:t>
            </w:r>
            <w:r>
              <w:rPr>
                <w:rStyle w:val="5"/>
                <w:rFonts w:hint="eastAsia" w:ascii="宋体" w:hAnsi="宋体" w:cs="宋体"/>
                <w:snapToGrid w:val="0"/>
                <w:color w:val="auto"/>
                <w:kern w:val="0"/>
                <w:sz w:val="24"/>
                <w:highlight w:val="none"/>
              </w:rPr>
              <w:t>202</w:t>
            </w:r>
            <w:r>
              <w:rPr>
                <w:rStyle w:val="5"/>
                <w:rFonts w:hint="eastAsia" w:ascii="宋体" w:hAnsi="宋体" w:cs="宋体"/>
                <w:snapToGrid w:val="0"/>
                <w:color w:val="auto"/>
                <w:kern w:val="0"/>
                <w:sz w:val="24"/>
                <w:highlight w:val="none"/>
                <w:lang w:val="en-US" w:eastAsia="zh-CN"/>
              </w:rPr>
              <w:t>50724</w:t>
            </w:r>
            <w:r>
              <w:rPr>
                <w:rStyle w:val="5"/>
                <w:rFonts w:hint="eastAsia" w:ascii="宋体" w:hAnsi="宋体" w:cs="宋体"/>
                <w:snapToGrid w:val="0"/>
                <w:color w:val="auto"/>
                <w:kern w:val="0"/>
                <w:sz w:val="24"/>
                <w:highlight w:val="none"/>
              </w:rPr>
              <w:t>-1</w:t>
            </w:r>
          </w:p>
        </w:tc>
        <w:tc>
          <w:tcPr>
            <w:tcW w:w="3509" w:type="dxa"/>
            <w:tcBorders>
              <w:top w:val="single" w:color="000000" w:sz="4" w:space="0"/>
              <w:left w:val="single" w:color="000000" w:sz="4" w:space="0"/>
              <w:bottom w:val="single" w:color="000000" w:sz="4" w:space="0"/>
              <w:right w:val="single" w:color="000000" w:sz="4" w:space="0"/>
            </w:tcBorders>
            <w:noWrap w:val="0"/>
            <w:vAlign w:val="center"/>
          </w:tcPr>
          <w:p w14:paraId="62250905">
            <w:pPr>
              <w:adjustRightInd w:val="0"/>
              <w:snapToGrid w:val="0"/>
              <w:spacing w:line="276" w:lineRule="auto"/>
              <w:jc w:val="center"/>
              <w:rPr>
                <w:rStyle w:val="5"/>
                <w:rFonts w:hint="eastAsia" w:ascii="宋体" w:hAnsi="宋体" w:cs="宋体"/>
                <w:snapToGrid w:val="0"/>
                <w:color w:val="auto"/>
                <w:kern w:val="0"/>
                <w:sz w:val="24"/>
                <w:highlight w:val="none"/>
              </w:rPr>
            </w:pPr>
            <w:r>
              <w:rPr>
                <w:rStyle w:val="5"/>
                <w:rFonts w:hint="eastAsia" w:ascii="宋体" w:hAnsi="宋体" w:cs="宋体"/>
                <w:snapToGrid w:val="0"/>
                <w:color w:val="auto"/>
                <w:kern w:val="0"/>
                <w:sz w:val="24"/>
                <w:highlight w:val="none"/>
              </w:rPr>
              <w:t>学生公寓升级改造项目（一层）</w:t>
            </w:r>
          </w:p>
          <w:p w14:paraId="78CFB816">
            <w:pPr>
              <w:adjustRightInd w:val="0"/>
              <w:snapToGrid w:val="0"/>
              <w:spacing w:line="276" w:lineRule="auto"/>
              <w:jc w:val="center"/>
              <w:rPr>
                <w:rStyle w:val="5"/>
                <w:rFonts w:hint="eastAsia" w:ascii="宋体" w:hAnsi="宋体" w:eastAsia="宋体" w:cs="宋体"/>
                <w:snapToGrid w:val="0"/>
                <w:color w:val="auto"/>
                <w:kern w:val="0"/>
                <w:sz w:val="24"/>
                <w:highlight w:val="none"/>
                <w:lang w:eastAsia="zh-CN"/>
              </w:rPr>
            </w:pPr>
            <w:r>
              <w:rPr>
                <w:rStyle w:val="5"/>
                <w:rFonts w:hint="eastAsia" w:ascii="宋体" w:hAnsi="宋体" w:cs="宋体"/>
                <w:snapToGrid w:val="0"/>
                <w:color w:val="auto"/>
                <w:kern w:val="0"/>
                <w:sz w:val="24"/>
                <w:highlight w:val="none"/>
              </w:rPr>
              <w:t>包1</w:t>
            </w:r>
            <w:r>
              <w:rPr>
                <w:rStyle w:val="5"/>
                <w:rFonts w:hint="eastAsia" w:ascii="宋体" w:hAnsi="宋体" w:cs="宋体"/>
                <w:snapToGrid w:val="0"/>
                <w:color w:val="auto"/>
                <w:kern w:val="0"/>
                <w:sz w:val="24"/>
                <w:highlight w:val="none"/>
                <w:lang w:eastAsia="zh-CN"/>
              </w:rPr>
              <w:t>（1#、3#、6#宿舍楼）</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C1E2555">
            <w:pPr>
              <w:adjustRightInd w:val="0"/>
              <w:snapToGrid w:val="0"/>
              <w:spacing w:line="276" w:lineRule="auto"/>
              <w:jc w:val="center"/>
              <w:rPr>
                <w:rStyle w:val="5"/>
                <w:rFonts w:hint="default" w:ascii="宋体" w:hAnsi="宋体" w:eastAsia="宋体" w:cs="宋体"/>
                <w:snapToGrid w:val="0"/>
                <w:color w:val="auto"/>
                <w:kern w:val="0"/>
                <w:sz w:val="24"/>
                <w:highlight w:val="none"/>
                <w:lang w:val="en-US" w:eastAsia="zh-CN"/>
              </w:rPr>
            </w:pPr>
            <w:r>
              <w:rPr>
                <w:rStyle w:val="5"/>
                <w:rFonts w:hint="eastAsia" w:ascii="宋体" w:hAnsi="宋体" w:cs="宋体"/>
                <w:snapToGrid w:val="0"/>
                <w:color w:val="auto"/>
                <w:kern w:val="0"/>
                <w:sz w:val="24"/>
                <w:highlight w:val="none"/>
                <w:lang w:val="en-US" w:eastAsia="zh-CN"/>
              </w:rPr>
              <w:t>4323091.24</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71CE462">
            <w:pPr>
              <w:adjustRightInd w:val="0"/>
              <w:snapToGrid w:val="0"/>
              <w:spacing w:line="276" w:lineRule="auto"/>
              <w:jc w:val="center"/>
              <w:rPr>
                <w:rStyle w:val="5"/>
                <w:rFonts w:ascii="宋体" w:hAnsi="宋体" w:cs="宋体"/>
                <w:snapToGrid w:val="0"/>
                <w:color w:val="auto"/>
                <w:kern w:val="0"/>
                <w:sz w:val="24"/>
                <w:highlight w:val="none"/>
              </w:rPr>
            </w:pPr>
            <w:r>
              <w:rPr>
                <w:rStyle w:val="5"/>
                <w:rFonts w:hint="eastAsia" w:ascii="宋体" w:hAnsi="宋体" w:cs="宋体"/>
                <w:snapToGrid w:val="0"/>
                <w:color w:val="auto"/>
                <w:kern w:val="0"/>
                <w:sz w:val="24"/>
                <w:highlight w:val="none"/>
                <w:lang w:val="en-US" w:eastAsia="zh-CN"/>
              </w:rPr>
              <w:t>4323091.24</w:t>
            </w:r>
          </w:p>
        </w:tc>
      </w:tr>
      <w:bookmarkEnd w:id="2"/>
      <w:tr w14:paraId="1C43B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5492CCBE">
            <w:pPr>
              <w:adjustRightInd w:val="0"/>
              <w:snapToGrid w:val="0"/>
              <w:spacing w:line="276" w:lineRule="auto"/>
              <w:jc w:val="center"/>
              <w:rPr>
                <w:rStyle w:val="5"/>
                <w:rFonts w:ascii="宋体" w:hAnsi="宋体" w:cs="宋体"/>
                <w:snapToGrid w:val="0"/>
                <w:color w:val="auto"/>
                <w:kern w:val="0"/>
                <w:sz w:val="24"/>
                <w:highlight w:val="none"/>
              </w:rPr>
            </w:pPr>
            <w:r>
              <w:rPr>
                <w:rStyle w:val="5"/>
                <w:rFonts w:hint="eastAsia" w:ascii="宋体" w:hAnsi="宋体" w:cs="宋体"/>
                <w:snapToGrid w:val="0"/>
                <w:color w:val="auto"/>
                <w:kern w:val="0"/>
                <w:sz w:val="24"/>
                <w:highlight w:val="none"/>
              </w:rPr>
              <w:t>2</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9064AD6">
            <w:pPr>
              <w:adjustRightInd w:val="0"/>
              <w:snapToGrid w:val="0"/>
              <w:spacing w:line="276" w:lineRule="auto"/>
              <w:jc w:val="center"/>
              <w:rPr>
                <w:rStyle w:val="5"/>
                <w:rFonts w:hint="eastAsia" w:ascii="宋体" w:hAnsi="宋体" w:cs="宋体"/>
                <w:snapToGrid w:val="0"/>
                <w:color w:val="auto"/>
                <w:kern w:val="0"/>
                <w:sz w:val="24"/>
                <w:highlight w:val="none"/>
              </w:rPr>
            </w:pPr>
            <w:r>
              <w:rPr>
                <w:rStyle w:val="5"/>
                <w:rFonts w:hint="eastAsia" w:ascii="宋体" w:hAnsi="宋体" w:cs="宋体"/>
                <w:snapToGrid w:val="0"/>
                <w:color w:val="auto"/>
                <w:kern w:val="0"/>
                <w:sz w:val="24"/>
                <w:highlight w:val="none"/>
              </w:rPr>
              <w:t>豫政采</w:t>
            </w:r>
            <w:r>
              <w:rPr>
                <w:rStyle w:val="5"/>
                <w:rFonts w:hint="eastAsia" w:ascii="宋体" w:hAnsi="宋体" w:cs="宋体"/>
                <w:snapToGrid w:val="0"/>
                <w:color w:val="auto"/>
                <w:kern w:val="0"/>
                <w:sz w:val="24"/>
                <w:highlight w:val="none"/>
                <w:lang w:eastAsia="zh-CN"/>
              </w:rPr>
              <w:t>（</w:t>
            </w:r>
            <w:r>
              <w:rPr>
                <w:rStyle w:val="5"/>
                <w:rFonts w:hint="eastAsia" w:ascii="宋体" w:hAnsi="宋体" w:cs="宋体"/>
                <w:snapToGrid w:val="0"/>
                <w:color w:val="auto"/>
                <w:kern w:val="0"/>
                <w:sz w:val="24"/>
                <w:highlight w:val="none"/>
              </w:rPr>
              <w:t>2</w:t>
            </w:r>
            <w:r>
              <w:rPr>
                <w:rStyle w:val="5"/>
                <w:rFonts w:hint="eastAsia" w:ascii="宋体" w:hAnsi="宋体" w:cs="宋体"/>
                <w:snapToGrid w:val="0"/>
                <w:color w:val="auto"/>
                <w:kern w:val="0"/>
                <w:sz w:val="24"/>
                <w:highlight w:val="none"/>
                <w:lang w:eastAsia="zh-CN"/>
              </w:rPr>
              <w:t>）</w:t>
            </w:r>
            <w:r>
              <w:rPr>
                <w:rStyle w:val="5"/>
                <w:rFonts w:hint="eastAsia" w:ascii="宋体" w:hAnsi="宋体" w:cs="宋体"/>
                <w:snapToGrid w:val="0"/>
                <w:color w:val="auto"/>
                <w:kern w:val="0"/>
                <w:sz w:val="24"/>
                <w:highlight w:val="none"/>
              </w:rPr>
              <w:t>202</w:t>
            </w:r>
            <w:r>
              <w:rPr>
                <w:rStyle w:val="5"/>
                <w:rFonts w:hint="eastAsia" w:ascii="宋体" w:hAnsi="宋体" w:cs="宋体"/>
                <w:snapToGrid w:val="0"/>
                <w:color w:val="auto"/>
                <w:kern w:val="0"/>
                <w:sz w:val="24"/>
                <w:highlight w:val="none"/>
                <w:lang w:val="en-US" w:eastAsia="zh-CN"/>
              </w:rPr>
              <w:t>50724</w:t>
            </w:r>
            <w:r>
              <w:rPr>
                <w:rStyle w:val="5"/>
                <w:rFonts w:hint="eastAsia" w:ascii="宋体" w:hAnsi="宋体" w:cs="宋体"/>
                <w:snapToGrid w:val="0"/>
                <w:color w:val="auto"/>
                <w:kern w:val="0"/>
                <w:sz w:val="24"/>
                <w:highlight w:val="none"/>
              </w:rPr>
              <w:t>-2</w:t>
            </w:r>
          </w:p>
        </w:tc>
        <w:tc>
          <w:tcPr>
            <w:tcW w:w="3509" w:type="dxa"/>
            <w:tcBorders>
              <w:top w:val="single" w:color="000000" w:sz="4" w:space="0"/>
              <w:left w:val="single" w:color="000000" w:sz="4" w:space="0"/>
              <w:bottom w:val="single" w:color="000000" w:sz="4" w:space="0"/>
              <w:right w:val="single" w:color="000000" w:sz="4" w:space="0"/>
            </w:tcBorders>
            <w:noWrap w:val="0"/>
            <w:vAlign w:val="center"/>
          </w:tcPr>
          <w:p w14:paraId="0060C68A">
            <w:pPr>
              <w:adjustRightInd w:val="0"/>
              <w:snapToGrid w:val="0"/>
              <w:spacing w:line="276" w:lineRule="auto"/>
              <w:jc w:val="center"/>
              <w:rPr>
                <w:rStyle w:val="5"/>
                <w:rFonts w:hint="eastAsia" w:ascii="宋体" w:hAnsi="宋体" w:cs="宋体"/>
                <w:snapToGrid w:val="0"/>
                <w:color w:val="auto"/>
                <w:kern w:val="0"/>
                <w:sz w:val="24"/>
                <w:highlight w:val="none"/>
              </w:rPr>
            </w:pPr>
            <w:r>
              <w:rPr>
                <w:rStyle w:val="5"/>
                <w:rFonts w:hint="eastAsia" w:ascii="宋体" w:hAnsi="宋体" w:cs="宋体"/>
                <w:snapToGrid w:val="0"/>
                <w:color w:val="auto"/>
                <w:kern w:val="0"/>
                <w:sz w:val="24"/>
                <w:highlight w:val="none"/>
              </w:rPr>
              <w:t>学生公寓升级改造项目（一层）</w:t>
            </w:r>
          </w:p>
          <w:p w14:paraId="77D6EA74">
            <w:pPr>
              <w:adjustRightInd w:val="0"/>
              <w:snapToGrid w:val="0"/>
              <w:spacing w:line="276" w:lineRule="auto"/>
              <w:jc w:val="center"/>
              <w:rPr>
                <w:rStyle w:val="5"/>
                <w:rFonts w:hint="default" w:ascii="宋体" w:hAnsi="宋体" w:eastAsia="宋体" w:cs="宋体"/>
                <w:snapToGrid w:val="0"/>
                <w:color w:val="auto"/>
                <w:kern w:val="0"/>
                <w:sz w:val="24"/>
                <w:highlight w:val="none"/>
                <w:lang w:val="en-US" w:eastAsia="zh-CN"/>
              </w:rPr>
            </w:pPr>
            <w:r>
              <w:rPr>
                <w:rStyle w:val="5"/>
                <w:rFonts w:hint="eastAsia" w:ascii="宋体" w:hAnsi="宋体" w:cs="宋体"/>
                <w:snapToGrid w:val="0"/>
                <w:color w:val="auto"/>
                <w:kern w:val="0"/>
                <w:sz w:val="24"/>
                <w:highlight w:val="none"/>
              </w:rPr>
              <w:t>包2</w:t>
            </w:r>
            <w:r>
              <w:rPr>
                <w:rStyle w:val="5"/>
                <w:rFonts w:hint="eastAsia" w:ascii="宋体" w:hAnsi="宋体" w:cs="宋体"/>
                <w:snapToGrid w:val="0"/>
                <w:color w:val="auto"/>
                <w:kern w:val="0"/>
                <w:sz w:val="24"/>
                <w:highlight w:val="none"/>
                <w:lang w:val="en-US" w:eastAsia="zh-CN"/>
              </w:rPr>
              <w:t>（2#、4#宿舍楼）</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7FFD10F">
            <w:pPr>
              <w:adjustRightInd w:val="0"/>
              <w:snapToGrid w:val="0"/>
              <w:spacing w:line="276" w:lineRule="auto"/>
              <w:jc w:val="center"/>
              <w:rPr>
                <w:rStyle w:val="5"/>
                <w:rFonts w:hint="default" w:ascii="宋体" w:hAnsi="宋体" w:eastAsia="宋体" w:cs="宋体"/>
                <w:snapToGrid w:val="0"/>
                <w:color w:val="auto"/>
                <w:kern w:val="0"/>
                <w:sz w:val="24"/>
                <w:highlight w:val="none"/>
                <w:lang w:val="en-US" w:eastAsia="zh-CN"/>
              </w:rPr>
            </w:pPr>
            <w:r>
              <w:rPr>
                <w:rStyle w:val="5"/>
                <w:rFonts w:hint="eastAsia" w:ascii="宋体" w:hAnsi="宋体" w:cs="宋体"/>
                <w:snapToGrid w:val="0"/>
                <w:color w:val="auto"/>
                <w:kern w:val="0"/>
                <w:sz w:val="24"/>
                <w:highlight w:val="none"/>
                <w:lang w:val="en-US" w:eastAsia="zh-CN"/>
              </w:rPr>
              <w:t>4039600.82</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8F846A5">
            <w:pPr>
              <w:adjustRightInd w:val="0"/>
              <w:snapToGrid w:val="0"/>
              <w:spacing w:line="276" w:lineRule="auto"/>
              <w:jc w:val="center"/>
              <w:rPr>
                <w:rStyle w:val="5"/>
                <w:rFonts w:ascii="宋体" w:hAnsi="宋体" w:cs="宋体"/>
                <w:snapToGrid w:val="0"/>
                <w:color w:val="auto"/>
                <w:kern w:val="0"/>
                <w:sz w:val="24"/>
                <w:highlight w:val="none"/>
              </w:rPr>
            </w:pPr>
            <w:r>
              <w:rPr>
                <w:rStyle w:val="5"/>
                <w:rFonts w:hint="eastAsia" w:ascii="宋体" w:hAnsi="宋体" w:cs="宋体"/>
                <w:snapToGrid w:val="0"/>
                <w:color w:val="auto"/>
                <w:kern w:val="0"/>
                <w:sz w:val="24"/>
                <w:highlight w:val="none"/>
                <w:lang w:val="en-US" w:eastAsia="zh-CN"/>
              </w:rPr>
              <w:t>4039600.82</w:t>
            </w:r>
          </w:p>
        </w:tc>
      </w:tr>
      <w:tr w14:paraId="0D82C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2DA8B68F">
            <w:pPr>
              <w:adjustRightInd w:val="0"/>
              <w:snapToGrid w:val="0"/>
              <w:spacing w:line="276" w:lineRule="auto"/>
              <w:jc w:val="center"/>
              <w:rPr>
                <w:rStyle w:val="5"/>
                <w:rFonts w:ascii="宋体" w:hAnsi="宋体" w:cs="宋体"/>
                <w:snapToGrid w:val="0"/>
                <w:color w:val="auto"/>
                <w:kern w:val="0"/>
                <w:sz w:val="24"/>
                <w:highlight w:val="none"/>
              </w:rPr>
            </w:pPr>
            <w:r>
              <w:rPr>
                <w:rStyle w:val="5"/>
                <w:rFonts w:hint="eastAsia" w:ascii="宋体" w:hAnsi="宋体" w:cs="宋体"/>
                <w:snapToGrid w:val="0"/>
                <w:color w:val="auto"/>
                <w:kern w:val="0"/>
                <w:sz w:val="24"/>
                <w:highlight w:val="none"/>
              </w:rPr>
              <w:t>3</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8AFAFD2">
            <w:pPr>
              <w:adjustRightInd w:val="0"/>
              <w:snapToGrid w:val="0"/>
              <w:spacing w:line="276" w:lineRule="auto"/>
              <w:jc w:val="center"/>
              <w:rPr>
                <w:rStyle w:val="5"/>
                <w:rFonts w:hint="eastAsia" w:ascii="宋体" w:hAnsi="宋体" w:cs="宋体"/>
                <w:snapToGrid w:val="0"/>
                <w:color w:val="auto"/>
                <w:kern w:val="0"/>
                <w:sz w:val="24"/>
                <w:highlight w:val="none"/>
              </w:rPr>
            </w:pPr>
            <w:r>
              <w:rPr>
                <w:rStyle w:val="5"/>
                <w:rFonts w:hint="eastAsia" w:ascii="宋体" w:hAnsi="宋体" w:cs="宋体"/>
                <w:snapToGrid w:val="0"/>
                <w:color w:val="auto"/>
                <w:kern w:val="0"/>
                <w:sz w:val="24"/>
                <w:highlight w:val="none"/>
              </w:rPr>
              <w:t>豫政采</w:t>
            </w:r>
            <w:r>
              <w:rPr>
                <w:rStyle w:val="5"/>
                <w:rFonts w:hint="eastAsia" w:ascii="宋体" w:hAnsi="宋体" w:cs="宋体"/>
                <w:snapToGrid w:val="0"/>
                <w:color w:val="auto"/>
                <w:kern w:val="0"/>
                <w:sz w:val="24"/>
                <w:highlight w:val="none"/>
                <w:lang w:eastAsia="zh-CN"/>
              </w:rPr>
              <w:t>（</w:t>
            </w:r>
            <w:r>
              <w:rPr>
                <w:rStyle w:val="5"/>
                <w:rFonts w:hint="eastAsia" w:ascii="宋体" w:hAnsi="宋体" w:cs="宋体"/>
                <w:snapToGrid w:val="0"/>
                <w:color w:val="auto"/>
                <w:kern w:val="0"/>
                <w:sz w:val="24"/>
                <w:highlight w:val="none"/>
              </w:rPr>
              <w:t>2</w:t>
            </w:r>
            <w:r>
              <w:rPr>
                <w:rStyle w:val="5"/>
                <w:rFonts w:hint="eastAsia" w:ascii="宋体" w:hAnsi="宋体" w:cs="宋体"/>
                <w:snapToGrid w:val="0"/>
                <w:color w:val="auto"/>
                <w:kern w:val="0"/>
                <w:sz w:val="24"/>
                <w:highlight w:val="none"/>
                <w:lang w:eastAsia="zh-CN"/>
              </w:rPr>
              <w:t>）</w:t>
            </w:r>
            <w:r>
              <w:rPr>
                <w:rStyle w:val="5"/>
                <w:rFonts w:hint="eastAsia" w:ascii="宋体" w:hAnsi="宋体" w:cs="宋体"/>
                <w:snapToGrid w:val="0"/>
                <w:color w:val="auto"/>
                <w:kern w:val="0"/>
                <w:sz w:val="24"/>
                <w:highlight w:val="none"/>
              </w:rPr>
              <w:t>202</w:t>
            </w:r>
            <w:r>
              <w:rPr>
                <w:rStyle w:val="5"/>
                <w:rFonts w:hint="eastAsia" w:ascii="宋体" w:hAnsi="宋体" w:cs="宋体"/>
                <w:snapToGrid w:val="0"/>
                <w:color w:val="auto"/>
                <w:kern w:val="0"/>
                <w:sz w:val="24"/>
                <w:highlight w:val="none"/>
                <w:lang w:val="en-US" w:eastAsia="zh-CN"/>
              </w:rPr>
              <w:t>50724</w:t>
            </w:r>
            <w:r>
              <w:rPr>
                <w:rStyle w:val="5"/>
                <w:rFonts w:hint="eastAsia" w:ascii="宋体" w:hAnsi="宋体" w:cs="宋体"/>
                <w:snapToGrid w:val="0"/>
                <w:color w:val="auto"/>
                <w:kern w:val="0"/>
                <w:sz w:val="24"/>
                <w:highlight w:val="none"/>
              </w:rPr>
              <w:t>-3</w:t>
            </w:r>
          </w:p>
        </w:tc>
        <w:tc>
          <w:tcPr>
            <w:tcW w:w="3509" w:type="dxa"/>
            <w:tcBorders>
              <w:top w:val="single" w:color="000000" w:sz="4" w:space="0"/>
              <w:left w:val="single" w:color="000000" w:sz="4" w:space="0"/>
              <w:bottom w:val="single" w:color="000000" w:sz="4" w:space="0"/>
              <w:right w:val="single" w:color="000000" w:sz="4" w:space="0"/>
            </w:tcBorders>
            <w:noWrap w:val="0"/>
            <w:vAlign w:val="center"/>
          </w:tcPr>
          <w:p w14:paraId="4AB083EC">
            <w:pPr>
              <w:adjustRightInd w:val="0"/>
              <w:snapToGrid w:val="0"/>
              <w:spacing w:line="276" w:lineRule="auto"/>
              <w:jc w:val="center"/>
              <w:rPr>
                <w:rStyle w:val="5"/>
                <w:rFonts w:hint="eastAsia" w:ascii="宋体" w:hAnsi="宋体" w:cs="宋体"/>
                <w:snapToGrid w:val="0"/>
                <w:color w:val="auto"/>
                <w:kern w:val="0"/>
                <w:sz w:val="24"/>
                <w:highlight w:val="none"/>
              </w:rPr>
            </w:pPr>
            <w:r>
              <w:rPr>
                <w:rStyle w:val="5"/>
                <w:rFonts w:hint="eastAsia" w:ascii="宋体" w:hAnsi="宋体" w:cs="宋体"/>
                <w:snapToGrid w:val="0"/>
                <w:color w:val="auto"/>
                <w:kern w:val="0"/>
                <w:sz w:val="24"/>
                <w:highlight w:val="none"/>
              </w:rPr>
              <w:t>学生公寓升级改造项目（一层）</w:t>
            </w:r>
          </w:p>
          <w:p w14:paraId="0487AB96">
            <w:pPr>
              <w:adjustRightInd w:val="0"/>
              <w:snapToGrid w:val="0"/>
              <w:spacing w:line="276" w:lineRule="auto"/>
              <w:jc w:val="center"/>
              <w:rPr>
                <w:rStyle w:val="5"/>
                <w:rFonts w:hint="default" w:ascii="宋体" w:hAnsi="宋体" w:eastAsia="宋体" w:cs="宋体"/>
                <w:snapToGrid w:val="0"/>
                <w:color w:val="auto"/>
                <w:kern w:val="0"/>
                <w:sz w:val="24"/>
                <w:highlight w:val="none"/>
                <w:lang w:val="en-US" w:eastAsia="zh-CN"/>
              </w:rPr>
            </w:pPr>
            <w:r>
              <w:rPr>
                <w:rStyle w:val="5"/>
                <w:rFonts w:hint="eastAsia" w:ascii="宋体" w:hAnsi="宋体" w:cs="宋体"/>
                <w:snapToGrid w:val="0"/>
                <w:color w:val="auto"/>
                <w:kern w:val="0"/>
                <w:sz w:val="24"/>
                <w:highlight w:val="none"/>
              </w:rPr>
              <w:t>包3</w:t>
            </w:r>
            <w:r>
              <w:rPr>
                <w:rStyle w:val="5"/>
                <w:rFonts w:hint="eastAsia" w:ascii="宋体" w:hAnsi="宋体" w:cs="宋体"/>
                <w:snapToGrid w:val="0"/>
                <w:color w:val="auto"/>
                <w:kern w:val="0"/>
                <w:sz w:val="24"/>
                <w:highlight w:val="none"/>
                <w:lang w:val="en-US" w:eastAsia="zh-CN"/>
              </w:rPr>
              <w:t>（5#、7#宿舍楼）</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667BAB2">
            <w:pPr>
              <w:adjustRightInd w:val="0"/>
              <w:snapToGrid w:val="0"/>
              <w:spacing w:line="276" w:lineRule="auto"/>
              <w:jc w:val="center"/>
              <w:rPr>
                <w:rStyle w:val="5"/>
                <w:rFonts w:hint="default" w:ascii="宋体" w:hAnsi="宋体" w:eastAsia="宋体" w:cs="宋体"/>
                <w:snapToGrid w:val="0"/>
                <w:color w:val="auto"/>
                <w:kern w:val="0"/>
                <w:sz w:val="24"/>
                <w:highlight w:val="none"/>
                <w:lang w:val="en-US" w:eastAsia="zh-CN"/>
              </w:rPr>
            </w:pPr>
            <w:r>
              <w:rPr>
                <w:rStyle w:val="5"/>
                <w:rFonts w:hint="eastAsia" w:ascii="宋体" w:hAnsi="宋体" w:cs="宋体"/>
                <w:snapToGrid w:val="0"/>
                <w:color w:val="auto"/>
                <w:kern w:val="0"/>
                <w:sz w:val="24"/>
                <w:highlight w:val="none"/>
                <w:lang w:val="en-US" w:eastAsia="zh-CN"/>
              </w:rPr>
              <w:t>3945680.16</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041108C">
            <w:pPr>
              <w:adjustRightInd w:val="0"/>
              <w:snapToGrid w:val="0"/>
              <w:spacing w:line="276" w:lineRule="auto"/>
              <w:jc w:val="center"/>
              <w:rPr>
                <w:rStyle w:val="5"/>
                <w:rFonts w:ascii="宋体" w:hAnsi="宋体" w:cs="宋体"/>
                <w:snapToGrid w:val="0"/>
                <w:color w:val="auto"/>
                <w:kern w:val="0"/>
                <w:sz w:val="24"/>
                <w:highlight w:val="none"/>
              </w:rPr>
            </w:pPr>
            <w:r>
              <w:rPr>
                <w:rStyle w:val="5"/>
                <w:rFonts w:hint="eastAsia" w:ascii="宋体" w:hAnsi="宋体" w:cs="宋体"/>
                <w:snapToGrid w:val="0"/>
                <w:color w:val="auto"/>
                <w:kern w:val="0"/>
                <w:sz w:val="24"/>
                <w:highlight w:val="none"/>
                <w:lang w:val="en-US" w:eastAsia="zh-CN"/>
              </w:rPr>
              <w:t>3945680.16</w:t>
            </w:r>
          </w:p>
        </w:tc>
      </w:tr>
    </w:tbl>
    <w:p w14:paraId="02982D7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Style w:val="5"/>
          <w:rFonts w:ascii="宋体" w:hAnsi="宋体" w:cs="宋体"/>
          <w:bCs/>
          <w:snapToGrid w:val="0"/>
          <w:color w:val="auto"/>
          <w:kern w:val="0"/>
          <w:sz w:val="24"/>
          <w:highlight w:val="none"/>
        </w:rPr>
      </w:pPr>
      <w:r>
        <w:rPr>
          <w:rStyle w:val="5"/>
          <w:rFonts w:ascii="宋体" w:hAnsi="宋体" w:cs="宋体"/>
          <w:bCs/>
          <w:snapToGrid w:val="0"/>
          <w:color w:val="auto"/>
          <w:kern w:val="0"/>
          <w:sz w:val="24"/>
          <w:highlight w:val="none"/>
        </w:rPr>
        <w:t>5</w:t>
      </w:r>
      <w:r>
        <w:rPr>
          <w:rStyle w:val="5"/>
          <w:rFonts w:hint="eastAsia" w:ascii="宋体" w:hAnsi="宋体" w:cs="宋体"/>
          <w:bCs/>
          <w:snapToGrid w:val="0"/>
          <w:color w:val="auto"/>
          <w:kern w:val="0"/>
          <w:sz w:val="24"/>
          <w:highlight w:val="none"/>
        </w:rPr>
        <w:t>、</w:t>
      </w:r>
      <w:r>
        <w:rPr>
          <w:rStyle w:val="5"/>
          <w:rFonts w:ascii="宋体" w:hAnsi="宋体" w:cs="宋体"/>
          <w:bCs/>
          <w:snapToGrid w:val="0"/>
          <w:color w:val="auto"/>
          <w:kern w:val="0"/>
          <w:sz w:val="24"/>
          <w:highlight w:val="none"/>
        </w:rPr>
        <w:t>采购需求（包括但不限于标的的名称、数量、简要技术需求或服务要求等）</w:t>
      </w:r>
    </w:p>
    <w:p w14:paraId="6AE3963B">
      <w:pPr>
        <w:adjustRightInd w:val="0"/>
        <w:snapToGrid w:val="0"/>
        <w:spacing w:line="360" w:lineRule="auto"/>
        <w:ind w:firstLine="480" w:firstLineChars="200"/>
        <w:rPr>
          <w:rStyle w:val="5"/>
          <w:rFonts w:hint="eastAsia" w:ascii="宋体" w:hAnsi="宋体"/>
          <w:snapToGrid w:val="0"/>
          <w:color w:val="auto"/>
          <w:kern w:val="0"/>
          <w:sz w:val="24"/>
          <w:highlight w:val="none"/>
        </w:rPr>
      </w:pPr>
      <w:r>
        <w:rPr>
          <w:rStyle w:val="5"/>
          <w:rFonts w:hint="eastAsia" w:ascii="宋体" w:hAnsi="宋体"/>
          <w:bCs/>
          <w:snapToGrid w:val="0"/>
          <w:color w:val="auto"/>
          <w:kern w:val="0"/>
          <w:sz w:val="24"/>
          <w:highlight w:val="none"/>
        </w:rPr>
        <w:t>5.1采购内容：</w:t>
      </w:r>
      <w:r>
        <w:rPr>
          <w:rStyle w:val="5"/>
          <w:rFonts w:hint="eastAsia" w:ascii="宋体" w:hAnsi="宋体"/>
          <w:snapToGrid w:val="0"/>
          <w:color w:val="auto"/>
          <w:kern w:val="0"/>
          <w:sz w:val="24"/>
          <w:highlight w:val="none"/>
        </w:rPr>
        <w:t>本项目竞争性磋商文件、工程量清单及补充说明所含的全部内容</w:t>
      </w:r>
    </w:p>
    <w:p w14:paraId="35263A52">
      <w:pPr>
        <w:adjustRightInd w:val="0"/>
        <w:snapToGrid w:val="0"/>
        <w:spacing w:line="360" w:lineRule="auto"/>
        <w:ind w:firstLine="480" w:firstLineChars="200"/>
        <w:rPr>
          <w:rStyle w:val="5"/>
          <w:rFonts w:ascii="宋体" w:hAnsi="宋体"/>
          <w:bCs/>
          <w:snapToGrid w:val="0"/>
          <w:color w:val="auto"/>
          <w:kern w:val="0"/>
          <w:sz w:val="24"/>
          <w:highlight w:val="none"/>
        </w:rPr>
      </w:pPr>
      <w:r>
        <w:rPr>
          <w:rStyle w:val="5"/>
          <w:rFonts w:hint="eastAsia" w:ascii="宋体" w:hAnsi="宋体"/>
          <w:bCs/>
          <w:snapToGrid w:val="0"/>
          <w:color w:val="auto"/>
          <w:kern w:val="0"/>
          <w:sz w:val="24"/>
          <w:highlight w:val="none"/>
        </w:rPr>
        <w:t>5.2项目地点：</w:t>
      </w:r>
      <w:r>
        <w:rPr>
          <w:rStyle w:val="5"/>
          <w:rFonts w:hint="eastAsia" w:ascii="宋体" w:hAnsi="宋体"/>
          <w:snapToGrid w:val="0"/>
          <w:color w:val="auto"/>
          <w:kern w:val="0"/>
          <w:sz w:val="24"/>
          <w:highlight w:val="none"/>
        </w:rPr>
        <w:t>采购人指定地点</w:t>
      </w:r>
    </w:p>
    <w:p w14:paraId="51E02E7E">
      <w:pPr>
        <w:adjustRightInd w:val="0"/>
        <w:snapToGrid w:val="0"/>
        <w:spacing w:line="360" w:lineRule="auto"/>
        <w:ind w:firstLine="480" w:firstLineChars="200"/>
        <w:rPr>
          <w:rStyle w:val="5"/>
          <w:rFonts w:ascii="宋体" w:hAnsi="宋体"/>
          <w:bCs/>
          <w:snapToGrid w:val="0"/>
          <w:color w:val="auto"/>
          <w:kern w:val="0"/>
          <w:sz w:val="24"/>
          <w:highlight w:val="none"/>
        </w:rPr>
      </w:pPr>
      <w:r>
        <w:rPr>
          <w:rStyle w:val="5"/>
          <w:rFonts w:hint="eastAsia" w:ascii="宋体" w:hAnsi="宋体"/>
          <w:bCs/>
          <w:snapToGrid w:val="0"/>
          <w:color w:val="auto"/>
          <w:kern w:val="0"/>
          <w:sz w:val="24"/>
          <w:highlight w:val="none"/>
        </w:rPr>
        <w:t>5.3</w:t>
      </w:r>
      <w:r>
        <w:rPr>
          <w:rStyle w:val="5"/>
          <w:rFonts w:hint="eastAsia" w:ascii="宋体" w:hAnsi="宋体"/>
          <w:snapToGrid w:val="0"/>
          <w:color w:val="auto"/>
          <w:kern w:val="0"/>
          <w:sz w:val="24"/>
          <w:highlight w:val="none"/>
        </w:rPr>
        <w:t>工期：</w:t>
      </w:r>
      <w:r>
        <w:rPr>
          <w:rStyle w:val="5"/>
          <w:rFonts w:hint="eastAsia" w:ascii="宋体" w:hAnsi="宋体"/>
          <w:snapToGrid w:val="0"/>
          <w:color w:val="auto"/>
          <w:kern w:val="0"/>
          <w:sz w:val="24"/>
          <w:highlight w:val="none"/>
          <w:lang w:val="en-US" w:eastAsia="zh-CN"/>
        </w:rPr>
        <w:t>35</w:t>
      </w:r>
      <w:r>
        <w:rPr>
          <w:rStyle w:val="5"/>
          <w:rFonts w:hint="eastAsia" w:ascii="宋体" w:hAnsi="宋体"/>
          <w:snapToGrid w:val="0"/>
          <w:color w:val="auto"/>
          <w:kern w:val="0"/>
          <w:sz w:val="24"/>
          <w:highlight w:val="none"/>
        </w:rPr>
        <w:t>日历天</w:t>
      </w:r>
    </w:p>
    <w:p w14:paraId="33195F23">
      <w:pPr>
        <w:adjustRightInd w:val="0"/>
        <w:snapToGrid w:val="0"/>
        <w:spacing w:line="360" w:lineRule="auto"/>
        <w:ind w:firstLine="480" w:firstLineChars="200"/>
        <w:rPr>
          <w:rStyle w:val="5"/>
          <w:rFonts w:hint="eastAsia" w:ascii="宋体" w:hAnsi="宋体"/>
          <w:snapToGrid w:val="0"/>
          <w:color w:val="auto"/>
          <w:kern w:val="0"/>
          <w:sz w:val="24"/>
          <w:highlight w:val="none"/>
        </w:rPr>
      </w:pPr>
      <w:r>
        <w:rPr>
          <w:rStyle w:val="5"/>
          <w:rFonts w:hint="eastAsia" w:ascii="宋体" w:hAnsi="宋体"/>
          <w:bCs/>
          <w:snapToGrid w:val="0"/>
          <w:color w:val="auto"/>
          <w:kern w:val="0"/>
          <w:sz w:val="24"/>
          <w:highlight w:val="none"/>
        </w:rPr>
        <w:t>5.4质量要求：</w:t>
      </w:r>
      <w:r>
        <w:rPr>
          <w:rStyle w:val="5"/>
          <w:rFonts w:hint="eastAsia" w:ascii="宋体" w:hAnsi="宋体"/>
          <w:snapToGrid w:val="0"/>
          <w:color w:val="auto"/>
          <w:kern w:val="0"/>
          <w:sz w:val="24"/>
          <w:highlight w:val="none"/>
        </w:rPr>
        <w:t>符合国家现行施工质量验收合格标准</w:t>
      </w:r>
    </w:p>
    <w:p w14:paraId="79500AAA">
      <w:pPr>
        <w:adjustRightInd w:val="0"/>
        <w:snapToGrid w:val="0"/>
        <w:spacing w:line="360" w:lineRule="auto"/>
        <w:ind w:firstLine="480" w:firstLineChars="200"/>
        <w:rPr>
          <w:rStyle w:val="5"/>
          <w:rFonts w:ascii="宋体" w:hAnsi="宋体"/>
          <w:bCs/>
          <w:snapToGrid w:val="0"/>
          <w:color w:val="auto"/>
          <w:kern w:val="0"/>
          <w:sz w:val="24"/>
          <w:highlight w:val="none"/>
        </w:rPr>
      </w:pPr>
      <w:r>
        <w:rPr>
          <w:rStyle w:val="5"/>
          <w:rFonts w:hint="eastAsia" w:ascii="宋体" w:hAnsi="宋体"/>
          <w:snapToGrid w:val="0"/>
          <w:color w:val="auto"/>
          <w:kern w:val="0"/>
          <w:sz w:val="24"/>
          <w:highlight w:val="none"/>
        </w:rPr>
        <w:t>5.5质保期：2年（防水5年）</w:t>
      </w:r>
    </w:p>
    <w:p w14:paraId="0F0FE8A4">
      <w:pPr>
        <w:adjustRightInd w:val="0"/>
        <w:snapToGrid w:val="0"/>
        <w:spacing w:line="360" w:lineRule="auto"/>
        <w:ind w:firstLine="480" w:firstLineChars="200"/>
        <w:rPr>
          <w:rStyle w:val="5"/>
          <w:rFonts w:ascii="宋体" w:hAnsi="宋体"/>
          <w:snapToGrid w:val="0"/>
          <w:color w:val="auto"/>
          <w:kern w:val="0"/>
          <w:sz w:val="24"/>
          <w:highlight w:val="none"/>
        </w:rPr>
      </w:pPr>
      <w:r>
        <w:rPr>
          <w:rStyle w:val="5"/>
          <w:rFonts w:ascii="宋体" w:hAnsi="宋体"/>
          <w:bCs/>
          <w:snapToGrid w:val="0"/>
          <w:color w:val="auto"/>
          <w:kern w:val="0"/>
          <w:sz w:val="24"/>
          <w:highlight w:val="none"/>
        </w:rPr>
        <w:t>6、合同履行期限</w:t>
      </w:r>
      <w:r>
        <w:rPr>
          <w:rStyle w:val="5"/>
          <w:rFonts w:hint="eastAsia" w:ascii="宋体" w:hAnsi="宋体"/>
          <w:bCs/>
          <w:snapToGrid w:val="0"/>
          <w:color w:val="auto"/>
          <w:kern w:val="0"/>
          <w:sz w:val="24"/>
          <w:highlight w:val="none"/>
        </w:rPr>
        <w:t>：</w:t>
      </w:r>
      <w:r>
        <w:rPr>
          <w:rStyle w:val="5"/>
          <w:rFonts w:hint="eastAsia" w:ascii="宋体" w:hAnsi="宋体"/>
          <w:snapToGrid w:val="0"/>
          <w:color w:val="auto"/>
          <w:kern w:val="0"/>
          <w:sz w:val="24"/>
          <w:highlight w:val="none"/>
        </w:rPr>
        <w:t>按合同执行</w:t>
      </w:r>
    </w:p>
    <w:p w14:paraId="10BB42C1">
      <w:pPr>
        <w:adjustRightInd w:val="0"/>
        <w:snapToGrid w:val="0"/>
        <w:spacing w:line="360" w:lineRule="auto"/>
        <w:ind w:firstLine="480" w:firstLineChars="200"/>
        <w:rPr>
          <w:rStyle w:val="5"/>
          <w:rFonts w:hint="eastAsia" w:ascii="宋体" w:hAnsi="宋体"/>
          <w:snapToGrid w:val="0"/>
          <w:color w:val="auto"/>
          <w:kern w:val="0"/>
          <w:sz w:val="24"/>
          <w:highlight w:val="none"/>
        </w:rPr>
      </w:pPr>
      <w:r>
        <w:rPr>
          <w:rStyle w:val="5"/>
          <w:rFonts w:ascii="宋体" w:hAnsi="宋体"/>
          <w:bCs/>
          <w:snapToGrid w:val="0"/>
          <w:color w:val="auto"/>
          <w:kern w:val="0"/>
          <w:sz w:val="24"/>
          <w:highlight w:val="none"/>
        </w:rPr>
        <w:t>7、本项目是否接受联合体投标：</w:t>
      </w:r>
      <w:r>
        <w:rPr>
          <w:rStyle w:val="5"/>
          <w:rFonts w:hint="eastAsia" w:ascii="宋体" w:hAnsi="宋体"/>
          <w:snapToGrid w:val="0"/>
          <w:color w:val="auto"/>
          <w:kern w:val="0"/>
          <w:sz w:val="24"/>
          <w:highlight w:val="none"/>
        </w:rPr>
        <w:t>否</w:t>
      </w:r>
    </w:p>
    <w:p w14:paraId="21AED980">
      <w:pPr>
        <w:adjustRightInd w:val="0"/>
        <w:snapToGrid w:val="0"/>
        <w:spacing w:line="360" w:lineRule="auto"/>
        <w:ind w:firstLine="480" w:firstLineChars="200"/>
        <w:rPr>
          <w:rStyle w:val="5"/>
          <w:rFonts w:ascii="宋体" w:hAnsi="宋体"/>
          <w:bCs/>
          <w:snapToGrid w:val="0"/>
          <w:color w:val="auto"/>
          <w:kern w:val="0"/>
          <w:sz w:val="24"/>
          <w:highlight w:val="none"/>
        </w:rPr>
      </w:pPr>
      <w:r>
        <w:rPr>
          <w:rStyle w:val="5"/>
          <w:rFonts w:ascii="宋体" w:hAnsi="宋体"/>
          <w:bCs/>
          <w:snapToGrid w:val="0"/>
          <w:color w:val="auto"/>
          <w:kern w:val="0"/>
          <w:sz w:val="24"/>
          <w:highlight w:val="none"/>
        </w:rPr>
        <w:t>8、是否接受进口产品：否</w:t>
      </w:r>
    </w:p>
    <w:p w14:paraId="5339EE5E">
      <w:pPr>
        <w:adjustRightInd w:val="0"/>
        <w:snapToGrid w:val="0"/>
        <w:spacing w:line="360" w:lineRule="auto"/>
        <w:ind w:firstLine="480" w:firstLineChars="200"/>
        <w:rPr>
          <w:rStyle w:val="5"/>
          <w:snapToGrid w:val="0"/>
          <w:color w:val="auto"/>
          <w:kern w:val="0"/>
          <w:sz w:val="24"/>
          <w:highlight w:val="none"/>
        </w:rPr>
      </w:pPr>
      <w:r>
        <w:rPr>
          <w:rStyle w:val="5"/>
          <w:rFonts w:hint="eastAsia" w:ascii="宋体" w:hAnsi="宋体"/>
          <w:bCs/>
          <w:snapToGrid w:val="0"/>
          <w:color w:val="auto"/>
          <w:kern w:val="0"/>
          <w:sz w:val="24"/>
          <w:highlight w:val="none"/>
        </w:rPr>
        <w:t>9、是否专门面</w:t>
      </w:r>
      <w:r>
        <w:rPr>
          <w:rStyle w:val="5"/>
          <w:rFonts w:hint="eastAsia"/>
          <w:snapToGrid w:val="0"/>
          <w:color w:val="auto"/>
          <w:kern w:val="0"/>
          <w:sz w:val="24"/>
          <w:highlight w:val="none"/>
        </w:rPr>
        <w:t>向中小企业：</w:t>
      </w:r>
      <w:r>
        <w:rPr>
          <w:rStyle w:val="5"/>
          <w:rFonts w:hint="eastAsia"/>
          <w:snapToGrid w:val="0"/>
          <w:color w:val="auto"/>
          <w:kern w:val="0"/>
          <w:sz w:val="24"/>
          <w:highlight w:val="none"/>
          <w:lang w:val="en-US" w:eastAsia="zh-CN"/>
        </w:rPr>
        <w:t>否</w:t>
      </w:r>
    </w:p>
    <w:p w14:paraId="4085B102">
      <w:pPr>
        <w:adjustRightInd w:val="0"/>
        <w:snapToGrid w:val="0"/>
        <w:spacing w:line="360" w:lineRule="auto"/>
        <w:rPr>
          <w:rStyle w:val="5"/>
          <w:rFonts w:ascii="宋体" w:hAnsi="宋体"/>
          <w:b/>
          <w:snapToGrid w:val="0"/>
          <w:color w:val="auto"/>
          <w:kern w:val="0"/>
          <w:sz w:val="24"/>
          <w:highlight w:val="none"/>
        </w:rPr>
      </w:pPr>
      <w:r>
        <w:rPr>
          <w:rStyle w:val="5"/>
          <w:rFonts w:ascii="宋体" w:hAnsi="宋体"/>
          <w:b/>
          <w:snapToGrid w:val="0"/>
          <w:color w:val="auto"/>
          <w:kern w:val="0"/>
          <w:sz w:val="24"/>
          <w:highlight w:val="none"/>
        </w:rPr>
        <w:t>二、申请人资格要求</w:t>
      </w:r>
    </w:p>
    <w:p w14:paraId="382BA036">
      <w:pPr>
        <w:adjustRightInd w:val="0"/>
        <w:snapToGrid w:val="0"/>
        <w:spacing w:line="360" w:lineRule="auto"/>
        <w:ind w:firstLine="480" w:firstLineChars="200"/>
        <w:rPr>
          <w:rStyle w:val="5"/>
          <w:rFonts w:hint="eastAsia" w:ascii="宋体" w:hAnsi="宋体"/>
          <w:snapToGrid w:val="0"/>
          <w:color w:val="auto"/>
          <w:kern w:val="0"/>
          <w:sz w:val="24"/>
          <w:highlight w:val="none"/>
        </w:rPr>
      </w:pPr>
      <w:r>
        <w:rPr>
          <w:rStyle w:val="5"/>
          <w:rFonts w:hint="eastAsia" w:ascii="宋体" w:hAnsi="宋体"/>
          <w:snapToGrid w:val="0"/>
          <w:color w:val="auto"/>
          <w:kern w:val="0"/>
          <w:sz w:val="24"/>
          <w:highlight w:val="none"/>
        </w:rPr>
        <w:t>1、满足《中华人民共和国政府采购法》第二十二条规定</w:t>
      </w:r>
    </w:p>
    <w:p w14:paraId="7C7E15F6">
      <w:pPr>
        <w:adjustRightInd w:val="0"/>
        <w:snapToGrid w:val="0"/>
        <w:spacing w:line="360" w:lineRule="auto"/>
        <w:ind w:firstLine="480" w:firstLineChars="200"/>
        <w:rPr>
          <w:rStyle w:val="5"/>
          <w:rFonts w:hint="eastAsia" w:ascii="宋体" w:hAnsi="宋体" w:eastAsia="宋体"/>
          <w:snapToGrid w:val="0"/>
          <w:color w:val="auto"/>
          <w:kern w:val="0"/>
          <w:sz w:val="24"/>
          <w:highlight w:val="none"/>
          <w:lang w:val="en-US" w:eastAsia="zh-CN"/>
        </w:rPr>
      </w:pPr>
      <w:r>
        <w:rPr>
          <w:rStyle w:val="5"/>
          <w:rFonts w:hint="eastAsia" w:ascii="宋体" w:hAnsi="宋体"/>
          <w:snapToGrid w:val="0"/>
          <w:color w:val="auto"/>
          <w:kern w:val="0"/>
          <w:sz w:val="24"/>
          <w:highlight w:val="none"/>
        </w:rPr>
        <w:t>2、落实政府采购政策满足的资格要求：</w:t>
      </w:r>
      <w:r>
        <w:rPr>
          <w:rStyle w:val="5"/>
          <w:rFonts w:hint="eastAsia" w:ascii="宋体" w:hAnsi="宋体"/>
          <w:snapToGrid w:val="0"/>
          <w:color w:val="auto"/>
          <w:kern w:val="0"/>
          <w:sz w:val="24"/>
          <w:highlight w:val="none"/>
          <w:lang w:val="en-US" w:eastAsia="zh-CN"/>
        </w:rPr>
        <w:t>无</w:t>
      </w:r>
    </w:p>
    <w:p w14:paraId="65F1EA3A">
      <w:pPr>
        <w:adjustRightInd w:val="0"/>
        <w:snapToGrid w:val="0"/>
        <w:spacing w:line="360" w:lineRule="auto"/>
        <w:ind w:firstLine="480" w:firstLineChars="200"/>
        <w:rPr>
          <w:rStyle w:val="5"/>
          <w:rFonts w:hint="eastAsia" w:ascii="宋体" w:hAnsi="宋体"/>
          <w:snapToGrid w:val="0"/>
          <w:color w:val="auto"/>
          <w:kern w:val="0"/>
          <w:sz w:val="24"/>
          <w:highlight w:val="none"/>
        </w:rPr>
      </w:pPr>
      <w:r>
        <w:rPr>
          <w:rStyle w:val="5"/>
          <w:rFonts w:hint="eastAsia" w:ascii="宋体" w:hAnsi="宋体"/>
          <w:snapToGrid w:val="0"/>
          <w:color w:val="auto"/>
          <w:kern w:val="0"/>
          <w:sz w:val="24"/>
          <w:highlight w:val="none"/>
        </w:rPr>
        <w:t>3、本项目的特定资格要求</w:t>
      </w:r>
    </w:p>
    <w:p w14:paraId="58C836F4">
      <w:pPr>
        <w:adjustRightInd w:val="0"/>
        <w:snapToGrid w:val="0"/>
        <w:spacing w:line="360" w:lineRule="auto"/>
        <w:ind w:firstLine="480" w:firstLineChars="200"/>
        <w:rPr>
          <w:rStyle w:val="5"/>
          <w:rFonts w:hint="eastAsia" w:ascii="宋体" w:hAnsi="宋体" w:eastAsia="宋体" w:cs="Times New Roman"/>
          <w:snapToGrid w:val="0"/>
          <w:color w:val="auto"/>
          <w:kern w:val="0"/>
          <w:sz w:val="24"/>
          <w:highlight w:val="none"/>
        </w:rPr>
      </w:pPr>
      <w:r>
        <w:rPr>
          <w:rStyle w:val="5"/>
          <w:rFonts w:hint="eastAsia" w:ascii="宋体" w:hAnsi="宋体" w:eastAsia="宋体" w:cs="Times New Roman"/>
          <w:snapToGrid w:val="0"/>
          <w:color w:val="auto"/>
          <w:kern w:val="0"/>
          <w:sz w:val="24"/>
          <w:highlight w:val="none"/>
        </w:rPr>
        <w:t>3.1资质要求：具有行政主管部门核发的建筑工程施工总承包叁级及以上资质或建筑装修装饰工程专业承包贰级及以上资质，具有有效的安全生产许可证</w:t>
      </w:r>
      <w:r>
        <w:rPr>
          <w:rStyle w:val="5"/>
          <w:rFonts w:hint="eastAsia" w:ascii="宋体" w:hAnsi="宋体" w:eastAsia="宋体" w:cs="Times New Roman"/>
          <w:snapToGrid w:val="0"/>
          <w:color w:val="auto"/>
          <w:kern w:val="0"/>
          <w:sz w:val="24"/>
          <w:highlight w:val="none"/>
          <w:lang w:eastAsia="zh-CN"/>
        </w:rPr>
        <w:t>，</w:t>
      </w:r>
      <w:r>
        <w:rPr>
          <w:rStyle w:val="5"/>
          <w:rFonts w:hint="eastAsia" w:ascii="宋体" w:hAnsi="宋体" w:eastAsia="宋体" w:cs="Times New Roman"/>
          <w:snapToGrid w:val="0"/>
          <w:color w:val="auto"/>
          <w:kern w:val="0"/>
          <w:sz w:val="24"/>
          <w:highlight w:val="none"/>
        </w:rPr>
        <w:t>并在人员、设备、资金等方面具备相应的施工能力；</w:t>
      </w:r>
    </w:p>
    <w:p w14:paraId="0B7D4BB7">
      <w:pPr>
        <w:adjustRightInd w:val="0"/>
        <w:snapToGrid w:val="0"/>
        <w:spacing w:line="360" w:lineRule="auto"/>
        <w:ind w:firstLine="480" w:firstLineChars="200"/>
        <w:rPr>
          <w:rStyle w:val="5"/>
          <w:rFonts w:hint="eastAsia" w:ascii="宋体" w:hAnsi="宋体" w:eastAsia="宋体" w:cs="Times New Roman"/>
          <w:snapToGrid w:val="0"/>
          <w:color w:val="auto"/>
          <w:kern w:val="0"/>
          <w:sz w:val="24"/>
          <w:highlight w:val="none"/>
        </w:rPr>
      </w:pPr>
      <w:r>
        <w:rPr>
          <w:rStyle w:val="5"/>
          <w:rFonts w:hint="eastAsia" w:ascii="宋体" w:hAnsi="宋体" w:eastAsia="宋体" w:cs="Times New Roman"/>
          <w:snapToGrid w:val="0"/>
          <w:color w:val="auto"/>
          <w:kern w:val="0"/>
          <w:sz w:val="24"/>
          <w:highlight w:val="none"/>
        </w:rPr>
        <w:t>拟派项目经理须具备建设行政主管部门颁发的建筑工程专业贰级及以上注册建造师执业资格，具备有效的安全生产考核合格证书（B证），具有与本单位签订的劳动合同和为其缴纳的社保证明（注：社保为正常参保状态），不得担任其他在建工程的项目经理（企业出具承诺书</w:t>
      </w:r>
      <w:r>
        <w:rPr>
          <w:rStyle w:val="5"/>
          <w:rFonts w:hint="eastAsia" w:ascii="宋体" w:hAnsi="宋体" w:eastAsia="宋体" w:cs="Times New Roman"/>
          <w:snapToGrid w:val="0"/>
          <w:color w:val="auto"/>
          <w:kern w:val="0"/>
          <w:sz w:val="24"/>
          <w:highlight w:val="none"/>
          <w:lang w:eastAsia="zh-CN"/>
        </w:rPr>
        <w:t>，</w:t>
      </w:r>
      <w:r>
        <w:rPr>
          <w:rStyle w:val="5"/>
          <w:rFonts w:hint="eastAsia" w:ascii="宋体" w:hAnsi="宋体" w:eastAsia="宋体" w:cs="Times New Roman"/>
          <w:snapToGrid w:val="0"/>
          <w:color w:val="auto"/>
          <w:kern w:val="0"/>
          <w:sz w:val="24"/>
          <w:highlight w:val="none"/>
          <w:lang w:val="en-US" w:eastAsia="zh-CN"/>
        </w:rPr>
        <w:t>格式自拟</w:t>
      </w:r>
      <w:r>
        <w:rPr>
          <w:rStyle w:val="5"/>
          <w:rFonts w:hint="eastAsia" w:ascii="宋体" w:hAnsi="宋体" w:eastAsia="宋体" w:cs="Times New Roman"/>
          <w:snapToGrid w:val="0"/>
          <w:color w:val="auto"/>
          <w:kern w:val="0"/>
          <w:sz w:val="24"/>
          <w:highlight w:val="none"/>
        </w:rPr>
        <w:t>）。</w:t>
      </w:r>
    </w:p>
    <w:p w14:paraId="5BEDE2D0">
      <w:pPr>
        <w:snapToGrid w:val="0"/>
        <w:spacing w:line="360" w:lineRule="auto"/>
        <w:ind w:firstLine="480" w:firstLineChars="200"/>
        <w:rPr>
          <w:rStyle w:val="5"/>
          <w:rFonts w:hint="eastAsia" w:ascii="宋体" w:hAnsi="宋体"/>
          <w:snapToGrid w:val="0"/>
          <w:color w:val="auto"/>
          <w:kern w:val="0"/>
          <w:sz w:val="24"/>
          <w:highlight w:val="none"/>
        </w:rPr>
      </w:pPr>
      <w:r>
        <w:rPr>
          <w:rStyle w:val="5"/>
          <w:rFonts w:hint="eastAsia" w:ascii="宋体" w:hAnsi="宋体"/>
          <w:snapToGrid w:val="0"/>
          <w:color w:val="auto"/>
          <w:kern w:val="0"/>
          <w:sz w:val="24"/>
          <w:highlight w:val="none"/>
        </w:rPr>
        <w:t>3.2</w:t>
      </w:r>
      <w:r>
        <w:rPr>
          <w:rStyle w:val="5"/>
          <w:rFonts w:ascii="宋体" w:hAnsi="宋体"/>
          <w:snapToGrid w:val="0"/>
          <w:color w:val="auto"/>
          <w:kern w:val="0"/>
          <w:sz w:val="24"/>
          <w:highlight w:val="none"/>
        </w:rPr>
        <w:t>信誉要求：</w:t>
      </w:r>
      <w:r>
        <w:rPr>
          <w:rStyle w:val="5"/>
          <w:rFonts w:hint="eastAsia" w:ascii="宋体" w:hAnsi="宋体"/>
          <w:snapToGrid w:val="0"/>
          <w:color w:val="auto"/>
          <w:kern w:val="0"/>
          <w:sz w:val="24"/>
          <w:highlight w:val="none"/>
        </w:rPr>
        <w:t>根据《关于在政府采购活动中查询及使用信用记录有关问题的通知》</w:t>
      </w:r>
      <w:r>
        <w:rPr>
          <w:rStyle w:val="5"/>
          <w:rFonts w:hint="eastAsia" w:ascii="宋体" w:hAnsi="宋体"/>
          <w:snapToGrid w:val="0"/>
          <w:color w:val="auto"/>
          <w:kern w:val="0"/>
          <w:sz w:val="24"/>
          <w:highlight w:val="none"/>
          <w:lang w:eastAsia="zh-CN"/>
        </w:rPr>
        <w:t>（</w:t>
      </w:r>
      <w:r>
        <w:rPr>
          <w:rStyle w:val="5"/>
          <w:rFonts w:hint="eastAsia" w:ascii="宋体" w:hAnsi="宋体"/>
          <w:snapToGrid w:val="0"/>
          <w:color w:val="auto"/>
          <w:kern w:val="0"/>
          <w:sz w:val="24"/>
          <w:highlight w:val="none"/>
        </w:rPr>
        <w:t>财库</w:t>
      </w:r>
      <w:r>
        <w:rPr>
          <w:rStyle w:val="5"/>
          <w:rFonts w:hint="eastAsia" w:ascii="宋体" w:hAnsi="宋体" w:eastAsia="宋体" w:cs="宋体"/>
          <w:snapToGrid w:val="0"/>
          <w:color w:val="auto"/>
          <w:kern w:val="0"/>
          <w:sz w:val="24"/>
          <w:highlight w:val="none"/>
        </w:rPr>
        <w:t>〔</w:t>
      </w:r>
      <w:r>
        <w:rPr>
          <w:rStyle w:val="5"/>
          <w:rFonts w:hint="eastAsia" w:ascii="宋体" w:hAnsi="宋体"/>
          <w:snapToGrid w:val="0"/>
          <w:color w:val="auto"/>
          <w:kern w:val="0"/>
          <w:sz w:val="24"/>
          <w:highlight w:val="none"/>
        </w:rPr>
        <w:t>2016</w:t>
      </w:r>
      <w:r>
        <w:rPr>
          <w:rStyle w:val="5"/>
          <w:rFonts w:hint="eastAsia" w:ascii="宋体" w:hAnsi="宋体" w:eastAsia="宋体" w:cs="宋体"/>
          <w:snapToGrid w:val="0"/>
          <w:color w:val="auto"/>
          <w:kern w:val="0"/>
          <w:sz w:val="24"/>
          <w:highlight w:val="none"/>
        </w:rPr>
        <w:t>〕</w:t>
      </w:r>
      <w:r>
        <w:rPr>
          <w:rStyle w:val="5"/>
          <w:rFonts w:hint="eastAsia" w:ascii="宋体" w:hAnsi="宋体"/>
          <w:snapToGrid w:val="0"/>
          <w:color w:val="auto"/>
          <w:kern w:val="0"/>
          <w:sz w:val="24"/>
          <w:highlight w:val="none"/>
        </w:rPr>
        <w:t>125号</w:t>
      </w:r>
      <w:r>
        <w:rPr>
          <w:rStyle w:val="5"/>
          <w:rFonts w:hint="eastAsia" w:ascii="宋体" w:hAnsi="宋体"/>
          <w:snapToGrid w:val="0"/>
          <w:color w:val="auto"/>
          <w:kern w:val="0"/>
          <w:sz w:val="24"/>
          <w:highlight w:val="none"/>
          <w:lang w:eastAsia="zh-CN"/>
        </w:rPr>
        <w:t>）</w:t>
      </w:r>
      <w:r>
        <w:rPr>
          <w:rStyle w:val="5"/>
          <w:rFonts w:hint="eastAsia" w:ascii="宋体" w:hAnsi="宋体"/>
          <w:snapToGrid w:val="0"/>
          <w:color w:val="auto"/>
          <w:kern w:val="0"/>
          <w:sz w:val="24"/>
          <w:highlight w:val="none"/>
        </w:rPr>
        <w:t>和豫财购</w:t>
      </w:r>
      <w:r>
        <w:rPr>
          <w:rStyle w:val="5"/>
          <w:rFonts w:hint="eastAsia" w:ascii="宋体" w:hAnsi="宋体" w:eastAsia="宋体" w:cs="宋体"/>
          <w:snapToGrid w:val="0"/>
          <w:color w:val="auto"/>
          <w:kern w:val="0"/>
          <w:sz w:val="24"/>
          <w:highlight w:val="none"/>
        </w:rPr>
        <w:t>〔</w:t>
      </w:r>
      <w:r>
        <w:rPr>
          <w:rStyle w:val="5"/>
          <w:rFonts w:hint="eastAsia" w:ascii="宋体" w:hAnsi="宋体"/>
          <w:snapToGrid w:val="0"/>
          <w:color w:val="auto"/>
          <w:kern w:val="0"/>
          <w:sz w:val="24"/>
          <w:highlight w:val="none"/>
        </w:rPr>
        <w:t>2016</w:t>
      </w:r>
      <w:r>
        <w:rPr>
          <w:rStyle w:val="5"/>
          <w:rFonts w:hint="eastAsia" w:ascii="宋体" w:hAnsi="宋体" w:eastAsia="宋体" w:cs="宋体"/>
          <w:snapToGrid w:val="0"/>
          <w:color w:val="auto"/>
          <w:kern w:val="0"/>
          <w:sz w:val="24"/>
          <w:highlight w:val="none"/>
        </w:rPr>
        <w:t>〕</w:t>
      </w:r>
      <w:r>
        <w:rPr>
          <w:rStyle w:val="5"/>
          <w:rFonts w:hint="eastAsia" w:ascii="宋体" w:hAnsi="宋体"/>
          <w:snapToGrid w:val="0"/>
          <w:color w:val="auto"/>
          <w:kern w:val="0"/>
          <w:sz w:val="24"/>
          <w:highlight w:val="none"/>
        </w:rPr>
        <w:t>15号的规定，对列入失信被执行人、重大税收违法失信主体、政府采购严重违法失信行为记录名单的投标人，拒绝参与本项目政府采购活动。</w:t>
      </w:r>
    </w:p>
    <w:p w14:paraId="27F4018E">
      <w:pPr>
        <w:adjustRightInd w:val="0"/>
        <w:snapToGrid w:val="0"/>
        <w:spacing w:line="360" w:lineRule="auto"/>
        <w:ind w:firstLine="480" w:firstLineChars="200"/>
        <w:rPr>
          <w:rStyle w:val="5"/>
          <w:rFonts w:hint="eastAsia" w:ascii="宋体" w:hAnsi="宋体"/>
          <w:snapToGrid w:val="0"/>
          <w:color w:val="auto"/>
          <w:kern w:val="0"/>
          <w:sz w:val="24"/>
          <w:highlight w:val="none"/>
        </w:rPr>
      </w:pPr>
      <w:r>
        <w:rPr>
          <w:rStyle w:val="5"/>
          <w:rFonts w:hint="eastAsia" w:ascii="宋体" w:hAnsi="宋体"/>
          <w:snapToGrid w:val="0"/>
          <w:color w:val="auto"/>
          <w:kern w:val="0"/>
          <w:sz w:val="24"/>
          <w:highlight w:val="none"/>
        </w:rPr>
        <w:t>3.3其他要求：单位负责人为同一人或者存在控股、管理关系的不同单位，不得同时参加本项目的磋商活动。</w:t>
      </w:r>
    </w:p>
    <w:p w14:paraId="717E6A56">
      <w:pPr>
        <w:adjustRightInd w:val="0"/>
        <w:snapToGrid w:val="0"/>
        <w:spacing w:line="360" w:lineRule="auto"/>
        <w:rPr>
          <w:rStyle w:val="5"/>
          <w:rFonts w:ascii="宋体" w:hAnsi="宋体"/>
          <w:b/>
          <w:snapToGrid w:val="0"/>
          <w:color w:val="auto"/>
          <w:kern w:val="0"/>
          <w:sz w:val="24"/>
          <w:highlight w:val="none"/>
        </w:rPr>
      </w:pPr>
      <w:r>
        <w:rPr>
          <w:rStyle w:val="5"/>
          <w:rFonts w:ascii="宋体" w:hAnsi="宋体"/>
          <w:b/>
          <w:snapToGrid w:val="0"/>
          <w:color w:val="auto"/>
          <w:kern w:val="0"/>
          <w:sz w:val="24"/>
          <w:highlight w:val="none"/>
        </w:rPr>
        <w:t>三、获取采购文件</w:t>
      </w:r>
    </w:p>
    <w:p w14:paraId="334C8664">
      <w:pPr>
        <w:adjustRightInd w:val="0"/>
        <w:snapToGrid w:val="0"/>
        <w:spacing w:line="360" w:lineRule="auto"/>
        <w:ind w:firstLine="480" w:firstLineChars="200"/>
        <w:rPr>
          <w:rStyle w:val="5"/>
          <w:rFonts w:ascii="宋体" w:hAnsi="宋体"/>
          <w:snapToGrid w:val="0"/>
          <w:color w:val="auto"/>
          <w:kern w:val="0"/>
          <w:sz w:val="24"/>
          <w:highlight w:val="none"/>
        </w:rPr>
      </w:pPr>
      <w:r>
        <w:rPr>
          <w:rStyle w:val="5"/>
          <w:rFonts w:ascii="宋体" w:hAnsi="宋体"/>
          <w:snapToGrid w:val="0"/>
          <w:color w:val="auto"/>
          <w:kern w:val="0"/>
          <w:sz w:val="24"/>
          <w:highlight w:val="none"/>
        </w:rPr>
        <w:t>1.时间：</w:t>
      </w:r>
      <w:r>
        <w:rPr>
          <w:rStyle w:val="5"/>
          <w:rFonts w:hint="eastAsia" w:ascii="宋体" w:hAnsi="宋体"/>
          <w:snapToGrid w:val="0"/>
          <w:color w:val="auto"/>
          <w:kern w:val="0"/>
          <w:sz w:val="24"/>
          <w:highlight w:val="none"/>
        </w:rPr>
        <w:t>202</w:t>
      </w:r>
      <w:r>
        <w:rPr>
          <w:rStyle w:val="5"/>
          <w:rFonts w:hint="eastAsia" w:ascii="宋体" w:hAnsi="宋体"/>
          <w:snapToGrid w:val="0"/>
          <w:color w:val="auto"/>
          <w:kern w:val="0"/>
          <w:sz w:val="24"/>
          <w:highlight w:val="none"/>
          <w:lang w:val="en-US" w:eastAsia="zh-CN"/>
        </w:rPr>
        <w:t>5</w:t>
      </w:r>
      <w:r>
        <w:rPr>
          <w:rStyle w:val="5"/>
          <w:rFonts w:ascii="宋体" w:hAnsi="宋体"/>
          <w:snapToGrid w:val="0"/>
          <w:color w:val="auto"/>
          <w:kern w:val="0"/>
          <w:sz w:val="24"/>
          <w:highlight w:val="none"/>
        </w:rPr>
        <w:t>年</w:t>
      </w:r>
      <w:r>
        <w:rPr>
          <w:rStyle w:val="5"/>
          <w:rFonts w:hint="eastAsia" w:ascii="宋体" w:hAnsi="宋体"/>
          <w:snapToGrid w:val="0"/>
          <w:color w:val="auto"/>
          <w:kern w:val="0"/>
          <w:sz w:val="24"/>
          <w:highlight w:val="none"/>
          <w:lang w:val="en-US" w:eastAsia="zh-CN"/>
        </w:rPr>
        <w:t>06</w:t>
      </w:r>
      <w:r>
        <w:rPr>
          <w:rStyle w:val="5"/>
          <w:rFonts w:ascii="宋体" w:hAnsi="宋体"/>
          <w:snapToGrid w:val="0"/>
          <w:color w:val="auto"/>
          <w:kern w:val="0"/>
          <w:sz w:val="24"/>
          <w:highlight w:val="none"/>
        </w:rPr>
        <w:t>月</w:t>
      </w:r>
      <w:r>
        <w:rPr>
          <w:rStyle w:val="5"/>
          <w:rFonts w:hint="eastAsia" w:ascii="宋体" w:hAnsi="宋体"/>
          <w:snapToGrid w:val="0"/>
          <w:color w:val="auto"/>
          <w:kern w:val="0"/>
          <w:sz w:val="24"/>
          <w:highlight w:val="none"/>
          <w:lang w:val="en-US" w:eastAsia="zh-CN"/>
        </w:rPr>
        <w:t>10</w:t>
      </w:r>
      <w:r>
        <w:rPr>
          <w:rStyle w:val="5"/>
          <w:rFonts w:ascii="宋体" w:hAnsi="宋体"/>
          <w:snapToGrid w:val="0"/>
          <w:color w:val="auto"/>
          <w:kern w:val="0"/>
          <w:sz w:val="24"/>
          <w:highlight w:val="none"/>
        </w:rPr>
        <w:t>日至</w:t>
      </w:r>
      <w:r>
        <w:rPr>
          <w:rStyle w:val="5"/>
          <w:rFonts w:hint="eastAsia" w:ascii="宋体" w:hAnsi="宋体"/>
          <w:snapToGrid w:val="0"/>
          <w:color w:val="auto"/>
          <w:kern w:val="0"/>
          <w:sz w:val="24"/>
          <w:highlight w:val="none"/>
        </w:rPr>
        <w:t>202</w:t>
      </w:r>
      <w:r>
        <w:rPr>
          <w:rStyle w:val="5"/>
          <w:rFonts w:hint="eastAsia" w:ascii="宋体" w:hAnsi="宋体"/>
          <w:snapToGrid w:val="0"/>
          <w:color w:val="auto"/>
          <w:kern w:val="0"/>
          <w:sz w:val="24"/>
          <w:highlight w:val="none"/>
          <w:lang w:val="en-US" w:eastAsia="zh-CN"/>
        </w:rPr>
        <w:t>5</w:t>
      </w:r>
      <w:r>
        <w:rPr>
          <w:rStyle w:val="5"/>
          <w:rFonts w:ascii="宋体" w:hAnsi="宋体"/>
          <w:snapToGrid w:val="0"/>
          <w:color w:val="auto"/>
          <w:kern w:val="0"/>
          <w:sz w:val="24"/>
          <w:highlight w:val="none"/>
        </w:rPr>
        <w:t>年</w:t>
      </w:r>
      <w:r>
        <w:rPr>
          <w:rStyle w:val="5"/>
          <w:rFonts w:hint="eastAsia" w:ascii="宋体" w:hAnsi="宋体"/>
          <w:snapToGrid w:val="0"/>
          <w:color w:val="auto"/>
          <w:kern w:val="0"/>
          <w:sz w:val="24"/>
          <w:highlight w:val="none"/>
          <w:lang w:val="en-US" w:eastAsia="zh-CN"/>
        </w:rPr>
        <w:t>06</w:t>
      </w:r>
      <w:r>
        <w:rPr>
          <w:rStyle w:val="5"/>
          <w:rFonts w:ascii="宋体" w:hAnsi="宋体"/>
          <w:snapToGrid w:val="0"/>
          <w:color w:val="auto"/>
          <w:kern w:val="0"/>
          <w:sz w:val="24"/>
          <w:highlight w:val="none"/>
        </w:rPr>
        <w:t>月</w:t>
      </w:r>
      <w:r>
        <w:rPr>
          <w:rStyle w:val="5"/>
          <w:rFonts w:hint="eastAsia" w:ascii="宋体" w:hAnsi="宋体"/>
          <w:snapToGrid w:val="0"/>
          <w:color w:val="auto"/>
          <w:kern w:val="0"/>
          <w:sz w:val="24"/>
          <w:highlight w:val="none"/>
          <w:lang w:val="en-US" w:eastAsia="zh-CN"/>
        </w:rPr>
        <w:t>16</w:t>
      </w:r>
      <w:r>
        <w:rPr>
          <w:rStyle w:val="5"/>
          <w:rFonts w:ascii="宋体" w:hAnsi="宋体"/>
          <w:snapToGrid w:val="0"/>
          <w:color w:val="auto"/>
          <w:kern w:val="0"/>
          <w:sz w:val="24"/>
          <w:highlight w:val="none"/>
        </w:rPr>
        <w:t>日，每天上午00</w:t>
      </w:r>
      <w:r>
        <w:rPr>
          <w:rStyle w:val="5"/>
          <w:rFonts w:hint="eastAsia" w:ascii="宋体" w:hAnsi="宋体"/>
          <w:snapToGrid w:val="0"/>
          <w:color w:val="auto"/>
          <w:kern w:val="0"/>
          <w:sz w:val="24"/>
          <w:highlight w:val="none"/>
          <w:lang w:eastAsia="zh-CN"/>
        </w:rPr>
        <w:t>：</w:t>
      </w:r>
      <w:r>
        <w:rPr>
          <w:rStyle w:val="5"/>
          <w:rFonts w:ascii="宋体" w:hAnsi="宋体"/>
          <w:snapToGrid w:val="0"/>
          <w:color w:val="auto"/>
          <w:kern w:val="0"/>
          <w:sz w:val="24"/>
          <w:highlight w:val="none"/>
        </w:rPr>
        <w:t>00至12</w:t>
      </w:r>
      <w:r>
        <w:rPr>
          <w:rStyle w:val="5"/>
          <w:rFonts w:hint="eastAsia" w:ascii="宋体" w:hAnsi="宋体"/>
          <w:snapToGrid w:val="0"/>
          <w:color w:val="auto"/>
          <w:kern w:val="0"/>
          <w:sz w:val="24"/>
          <w:highlight w:val="none"/>
          <w:lang w:eastAsia="zh-CN"/>
        </w:rPr>
        <w:t>：</w:t>
      </w:r>
      <w:r>
        <w:rPr>
          <w:rStyle w:val="5"/>
          <w:rFonts w:ascii="宋体" w:hAnsi="宋体"/>
          <w:snapToGrid w:val="0"/>
          <w:color w:val="auto"/>
          <w:kern w:val="0"/>
          <w:sz w:val="24"/>
          <w:highlight w:val="none"/>
        </w:rPr>
        <w:t>00，下午12</w:t>
      </w:r>
      <w:r>
        <w:rPr>
          <w:rStyle w:val="5"/>
          <w:rFonts w:hint="eastAsia" w:ascii="宋体" w:hAnsi="宋体"/>
          <w:snapToGrid w:val="0"/>
          <w:color w:val="auto"/>
          <w:kern w:val="0"/>
          <w:sz w:val="24"/>
          <w:highlight w:val="none"/>
          <w:lang w:eastAsia="zh-CN"/>
        </w:rPr>
        <w:t>：</w:t>
      </w:r>
      <w:r>
        <w:rPr>
          <w:rStyle w:val="5"/>
          <w:rFonts w:ascii="宋体" w:hAnsi="宋体"/>
          <w:snapToGrid w:val="0"/>
          <w:color w:val="auto"/>
          <w:kern w:val="0"/>
          <w:sz w:val="24"/>
          <w:highlight w:val="none"/>
        </w:rPr>
        <w:t>00至23</w:t>
      </w:r>
      <w:r>
        <w:rPr>
          <w:rStyle w:val="5"/>
          <w:rFonts w:hint="eastAsia" w:ascii="宋体" w:hAnsi="宋体"/>
          <w:snapToGrid w:val="0"/>
          <w:color w:val="auto"/>
          <w:kern w:val="0"/>
          <w:sz w:val="24"/>
          <w:highlight w:val="none"/>
          <w:lang w:eastAsia="zh-CN"/>
        </w:rPr>
        <w:t>：</w:t>
      </w:r>
      <w:r>
        <w:rPr>
          <w:rStyle w:val="5"/>
          <w:rFonts w:ascii="宋体" w:hAnsi="宋体"/>
          <w:snapToGrid w:val="0"/>
          <w:color w:val="auto"/>
          <w:kern w:val="0"/>
          <w:sz w:val="24"/>
          <w:highlight w:val="none"/>
        </w:rPr>
        <w:t>59（北京时间，法定节假日除外。）</w:t>
      </w:r>
    </w:p>
    <w:p w14:paraId="7F1C238B">
      <w:pPr>
        <w:adjustRightInd w:val="0"/>
        <w:snapToGrid w:val="0"/>
        <w:spacing w:line="360" w:lineRule="auto"/>
        <w:ind w:firstLine="480" w:firstLineChars="200"/>
        <w:rPr>
          <w:rStyle w:val="5"/>
          <w:rFonts w:ascii="宋体" w:hAnsi="宋体"/>
          <w:snapToGrid w:val="0"/>
          <w:color w:val="auto"/>
          <w:kern w:val="0"/>
          <w:sz w:val="24"/>
          <w:highlight w:val="none"/>
        </w:rPr>
      </w:pPr>
      <w:r>
        <w:rPr>
          <w:rStyle w:val="5"/>
          <w:rFonts w:ascii="宋体" w:hAnsi="宋体"/>
          <w:snapToGrid w:val="0"/>
          <w:color w:val="auto"/>
          <w:kern w:val="0"/>
          <w:sz w:val="24"/>
          <w:highlight w:val="none"/>
        </w:rPr>
        <w:t>2.地点：河南省公共资源交易中心（</w:t>
      </w:r>
      <w:r>
        <w:rPr>
          <w:rStyle w:val="5"/>
          <w:rFonts w:hint="eastAsia" w:ascii="宋体" w:hAnsi="宋体"/>
          <w:snapToGrid w:val="0"/>
          <w:color w:val="auto"/>
          <w:kern w:val="0"/>
          <w:sz w:val="24"/>
          <w:highlight w:val="none"/>
          <w:lang w:eastAsia="zh-CN"/>
        </w:rPr>
        <w:t>http：//hnsggzyjy.henan.gov.cn</w:t>
      </w:r>
      <w:r>
        <w:rPr>
          <w:rStyle w:val="5"/>
          <w:rFonts w:ascii="宋体" w:hAnsi="宋体"/>
          <w:snapToGrid w:val="0"/>
          <w:color w:val="auto"/>
          <w:kern w:val="0"/>
          <w:sz w:val="24"/>
          <w:highlight w:val="none"/>
        </w:rPr>
        <w:t>）</w:t>
      </w:r>
    </w:p>
    <w:p w14:paraId="1A5E974C">
      <w:pPr>
        <w:adjustRightInd w:val="0"/>
        <w:snapToGrid w:val="0"/>
        <w:spacing w:line="360" w:lineRule="auto"/>
        <w:ind w:firstLine="480" w:firstLineChars="200"/>
        <w:rPr>
          <w:rStyle w:val="5"/>
          <w:rFonts w:ascii="宋体" w:hAnsi="宋体"/>
          <w:snapToGrid w:val="0"/>
          <w:color w:val="auto"/>
          <w:kern w:val="0"/>
          <w:sz w:val="24"/>
          <w:highlight w:val="none"/>
        </w:rPr>
      </w:pPr>
      <w:r>
        <w:rPr>
          <w:rStyle w:val="5"/>
          <w:rFonts w:ascii="宋体" w:hAnsi="宋体"/>
          <w:snapToGrid w:val="0"/>
          <w:color w:val="auto"/>
          <w:kern w:val="0"/>
          <w:sz w:val="24"/>
          <w:highlight w:val="none"/>
        </w:rPr>
        <w:t>3.方式：</w:t>
      </w:r>
      <w:r>
        <w:rPr>
          <w:rStyle w:val="5"/>
          <w:rFonts w:hint="eastAsia" w:ascii="宋体" w:hAnsi="宋体"/>
          <w:snapToGrid w:val="0"/>
          <w:color w:val="auto"/>
          <w:kern w:val="0"/>
          <w:sz w:val="24"/>
          <w:highlight w:val="none"/>
        </w:rPr>
        <w:t>网上</w:t>
      </w:r>
      <w:r>
        <w:rPr>
          <w:rStyle w:val="5"/>
          <w:rFonts w:ascii="宋体" w:hAnsi="宋体"/>
          <w:snapToGrid w:val="0"/>
          <w:color w:val="auto"/>
          <w:kern w:val="0"/>
          <w:sz w:val="24"/>
          <w:highlight w:val="none"/>
        </w:rPr>
        <w:t>获取。供应商登录“河南省公共资源交易中心（</w:t>
      </w:r>
      <w:r>
        <w:rPr>
          <w:rStyle w:val="5"/>
          <w:rFonts w:hint="eastAsia" w:ascii="宋体" w:hAnsi="宋体"/>
          <w:snapToGrid w:val="0"/>
          <w:color w:val="auto"/>
          <w:kern w:val="0"/>
          <w:sz w:val="24"/>
          <w:highlight w:val="none"/>
          <w:lang w:eastAsia="zh-CN"/>
        </w:rPr>
        <w:t>http：//hnsggzyjy.henan.gov.cn</w:t>
      </w:r>
      <w:r>
        <w:rPr>
          <w:rStyle w:val="5"/>
          <w:rFonts w:ascii="宋体" w:hAnsi="宋体"/>
          <w:snapToGrid w:val="0"/>
          <w:color w:val="auto"/>
          <w:kern w:val="0"/>
          <w:sz w:val="24"/>
          <w:highlight w:val="none"/>
        </w:rPr>
        <w:t>）”，凭企业CA数字证书按网上提示进行网上下载竞争性磋商文件。供应商应首先完成CA数字证书办理及市场主体信息库登记（具体办理事宜请查询河南省公共资源交易中心网站-公共服务-办事指南-《CA数字证书办理指南》及《河南省公共资源交易平台市场主体信息库登记指南》）</w:t>
      </w:r>
    </w:p>
    <w:p w14:paraId="76E77B30">
      <w:pPr>
        <w:adjustRightInd w:val="0"/>
        <w:snapToGrid w:val="0"/>
        <w:spacing w:line="360" w:lineRule="auto"/>
        <w:ind w:firstLine="480" w:firstLineChars="200"/>
        <w:rPr>
          <w:rStyle w:val="5"/>
          <w:rFonts w:ascii="宋体" w:hAnsi="宋体"/>
          <w:snapToGrid w:val="0"/>
          <w:color w:val="auto"/>
          <w:kern w:val="0"/>
          <w:sz w:val="24"/>
          <w:highlight w:val="none"/>
        </w:rPr>
      </w:pPr>
      <w:r>
        <w:rPr>
          <w:rStyle w:val="5"/>
          <w:rFonts w:ascii="宋体" w:hAnsi="宋体"/>
          <w:snapToGrid w:val="0"/>
          <w:color w:val="auto"/>
          <w:kern w:val="0"/>
          <w:sz w:val="24"/>
          <w:highlight w:val="none"/>
        </w:rPr>
        <w:t>4.售价：0元</w:t>
      </w:r>
    </w:p>
    <w:p w14:paraId="61F774C5">
      <w:pPr>
        <w:adjustRightInd w:val="0"/>
        <w:snapToGrid w:val="0"/>
        <w:spacing w:line="360" w:lineRule="auto"/>
        <w:rPr>
          <w:rStyle w:val="5"/>
          <w:rFonts w:ascii="宋体" w:hAnsi="宋体" w:cs="宋体"/>
          <w:b/>
          <w:bCs/>
          <w:snapToGrid w:val="0"/>
          <w:color w:val="auto"/>
          <w:kern w:val="0"/>
          <w:sz w:val="24"/>
          <w:highlight w:val="none"/>
        </w:rPr>
      </w:pPr>
      <w:r>
        <w:rPr>
          <w:rStyle w:val="5"/>
          <w:rFonts w:ascii="宋体" w:hAnsi="宋体" w:cs="宋体"/>
          <w:b/>
          <w:bCs/>
          <w:snapToGrid w:val="0"/>
          <w:color w:val="auto"/>
          <w:kern w:val="0"/>
          <w:sz w:val="24"/>
          <w:highlight w:val="none"/>
        </w:rPr>
        <w:t>四、响应文件提交：</w:t>
      </w:r>
    </w:p>
    <w:p w14:paraId="4E883572">
      <w:pPr>
        <w:adjustRightInd w:val="0"/>
        <w:snapToGrid w:val="0"/>
        <w:spacing w:line="360" w:lineRule="auto"/>
        <w:ind w:firstLine="480" w:firstLineChars="200"/>
        <w:rPr>
          <w:rStyle w:val="5"/>
          <w:rFonts w:ascii="宋体" w:hAnsi="宋体"/>
          <w:snapToGrid w:val="0"/>
          <w:color w:val="auto"/>
          <w:kern w:val="0"/>
          <w:sz w:val="24"/>
          <w:highlight w:val="none"/>
        </w:rPr>
      </w:pPr>
      <w:r>
        <w:rPr>
          <w:rStyle w:val="5"/>
          <w:rFonts w:ascii="宋体" w:hAnsi="宋体"/>
          <w:snapToGrid w:val="0"/>
          <w:color w:val="auto"/>
          <w:kern w:val="0"/>
          <w:sz w:val="24"/>
          <w:highlight w:val="none"/>
        </w:rPr>
        <w:t>1.时间：</w:t>
      </w:r>
      <w:r>
        <w:rPr>
          <w:rStyle w:val="5"/>
          <w:rFonts w:hint="eastAsia" w:ascii="宋体" w:hAnsi="宋体"/>
          <w:snapToGrid w:val="0"/>
          <w:color w:val="auto"/>
          <w:kern w:val="0"/>
          <w:sz w:val="24"/>
          <w:highlight w:val="none"/>
        </w:rPr>
        <w:t>202</w:t>
      </w:r>
      <w:r>
        <w:rPr>
          <w:rStyle w:val="5"/>
          <w:rFonts w:hint="eastAsia" w:ascii="宋体" w:hAnsi="宋体"/>
          <w:snapToGrid w:val="0"/>
          <w:color w:val="auto"/>
          <w:kern w:val="0"/>
          <w:sz w:val="24"/>
          <w:highlight w:val="none"/>
          <w:lang w:val="en-US" w:eastAsia="zh-CN"/>
        </w:rPr>
        <w:t>5</w:t>
      </w:r>
      <w:r>
        <w:rPr>
          <w:rStyle w:val="5"/>
          <w:rFonts w:ascii="宋体" w:hAnsi="宋体"/>
          <w:snapToGrid w:val="0"/>
          <w:color w:val="auto"/>
          <w:kern w:val="0"/>
          <w:sz w:val="24"/>
          <w:highlight w:val="none"/>
        </w:rPr>
        <w:t>年</w:t>
      </w:r>
      <w:r>
        <w:rPr>
          <w:rStyle w:val="5"/>
          <w:rFonts w:hint="eastAsia" w:ascii="宋体" w:hAnsi="宋体"/>
          <w:snapToGrid w:val="0"/>
          <w:color w:val="auto"/>
          <w:kern w:val="0"/>
          <w:sz w:val="24"/>
          <w:highlight w:val="none"/>
          <w:lang w:val="en-US" w:eastAsia="zh-CN"/>
        </w:rPr>
        <w:t>06</w:t>
      </w:r>
      <w:r>
        <w:rPr>
          <w:rStyle w:val="5"/>
          <w:rFonts w:ascii="宋体" w:hAnsi="宋体"/>
          <w:snapToGrid w:val="0"/>
          <w:color w:val="auto"/>
          <w:kern w:val="0"/>
          <w:sz w:val="24"/>
          <w:highlight w:val="none"/>
        </w:rPr>
        <w:t>月</w:t>
      </w:r>
      <w:r>
        <w:rPr>
          <w:rStyle w:val="5"/>
          <w:rFonts w:hint="eastAsia" w:ascii="宋体" w:hAnsi="宋体"/>
          <w:snapToGrid w:val="0"/>
          <w:color w:val="auto"/>
          <w:kern w:val="0"/>
          <w:sz w:val="24"/>
          <w:highlight w:val="none"/>
          <w:lang w:val="en-US" w:eastAsia="zh-CN"/>
        </w:rPr>
        <w:t>20</w:t>
      </w:r>
      <w:r>
        <w:rPr>
          <w:rStyle w:val="5"/>
          <w:rFonts w:ascii="宋体" w:hAnsi="宋体"/>
          <w:snapToGrid w:val="0"/>
          <w:color w:val="auto"/>
          <w:kern w:val="0"/>
          <w:sz w:val="24"/>
          <w:highlight w:val="none"/>
        </w:rPr>
        <w:t>日09时00分（北京时间）</w:t>
      </w:r>
    </w:p>
    <w:p w14:paraId="71830712">
      <w:pPr>
        <w:tabs>
          <w:tab w:val="left" w:pos="3468"/>
        </w:tabs>
        <w:adjustRightInd w:val="0"/>
        <w:snapToGrid w:val="0"/>
        <w:spacing w:line="360" w:lineRule="auto"/>
        <w:ind w:firstLine="480" w:firstLineChars="200"/>
        <w:rPr>
          <w:rStyle w:val="5"/>
          <w:rFonts w:ascii="宋体" w:hAnsi="宋体"/>
          <w:bCs/>
          <w:snapToGrid w:val="0"/>
          <w:color w:val="auto"/>
          <w:kern w:val="0"/>
          <w:sz w:val="24"/>
          <w:highlight w:val="none"/>
        </w:rPr>
      </w:pPr>
      <w:r>
        <w:rPr>
          <w:rStyle w:val="5"/>
          <w:rFonts w:ascii="宋体" w:hAnsi="宋体"/>
          <w:bCs/>
          <w:snapToGrid w:val="0"/>
          <w:color w:val="auto"/>
          <w:kern w:val="0"/>
          <w:sz w:val="24"/>
          <w:highlight w:val="none"/>
        </w:rPr>
        <w:t>2.地点：加密电子响应文件须在磋商截止时间前上传至河南省公共资源交易中心交易系统指定位置；加密电子响应文件逾期上传，采购人不予受理。</w:t>
      </w:r>
    </w:p>
    <w:p w14:paraId="3439F573">
      <w:pPr>
        <w:adjustRightInd w:val="0"/>
        <w:snapToGrid w:val="0"/>
        <w:spacing w:line="360" w:lineRule="auto"/>
        <w:rPr>
          <w:rStyle w:val="5"/>
          <w:rFonts w:ascii="宋体" w:hAnsi="宋体"/>
          <w:b/>
          <w:snapToGrid w:val="0"/>
          <w:color w:val="auto"/>
          <w:kern w:val="0"/>
          <w:sz w:val="24"/>
          <w:highlight w:val="none"/>
        </w:rPr>
      </w:pPr>
      <w:r>
        <w:rPr>
          <w:rStyle w:val="5"/>
          <w:rFonts w:ascii="宋体" w:hAnsi="宋体"/>
          <w:b/>
          <w:snapToGrid w:val="0"/>
          <w:color w:val="auto"/>
          <w:kern w:val="0"/>
          <w:sz w:val="24"/>
          <w:highlight w:val="none"/>
        </w:rPr>
        <w:t>五、响应文件开启：</w:t>
      </w:r>
    </w:p>
    <w:p w14:paraId="2B6F65B8">
      <w:pPr>
        <w:tabs>
          <w:tab w:val="left" w:pos="3468"/>
        </w:tabs>
        <w:adjustRightInd w:val="0"/>
        <w:snapToGrid w:val="0"/>
        <w:spacing w:line="360" w:lineRule="auto"/>
        <w:ind w:firstLine="480" w:firstLineChars="200"/>
        <w:rPr>
          <w:rStyle w:val="5"/>
          <w:rFonts w:ascii="宋体" w:hAnsi="宋体"/>
          <w:bCs/>
          <w:snapToGrid w:val="0"/>
          <w:color w:val="auto"/>
          <w:kern w:val="0"/>
          <w:sz w:val="24"/>
          <w:highlight w:val="none"/>
        </w:rPr>
      </w:pPr>
      <w:r>
        <w:rPr>
          <w:rStyle w:val="5"/>
          <w:rFonts w:ascii="宋体" w:hAnsi="宋体"/>
          <w:bCs/>
          <w:snapToGrid w:val="0"/>
          <w:color w:val="auto"/>
          <w:kern w:val="0"/>
          <w:sz w:val="24"/>
          <w:highlight w:val="none"/>
        </w:rPr>
        <w:t>1.时间</w:t>
      </w:r>
      <w:r>
        <w:rPr>
          <w:rStyle w:val="5"/>
          <w:rFonts w:ascii="宋体" w:hAnsi="宋体"/>
          <w:snapToGrid w:val="0"/>
          <w:color w:val="auto"/>
          <w:kern w:val="0"/>
          <w:sz w:val="24"/>
          <w:highlight w:val="none"/>
        </w:rPr>
        <w:t>：</w:t>
      </w:r>
      <w:r>
        <w:rPr>
          <w:rStyle w:val="5"/>
          <w:rFonts w:hint="eastAsia" w:ascii="宋体" w:hAnsi="宋体"/>
          <w:snapToGrid w:val="0"/>
          <w:color w:val="auto"/>
          <w:kern w:val="0"/>
          <w:sz w:val="24"/>
          <w:highlight w:val="none"/>
        </w:rPr>
        <w:t>202</w:t>
      </w:r>
      <w:r>
        <w:rPr>
          <w:rStyle w:val="5"/>
          <w:rFonts w:hint="eastAsia" w:ascii="宋体" w:hAnsi="宋体"/>
          <w:snapToGrid w:val="0"/>
          <w:color w:val="auto"/>
          <w:kern w:val="0"/>
          <w:sz w:val="24"/>
          <w:highlight w:val="none"/>
          <w:lang w:val="en-US" w:eastAsia="zh-CN"/>
        </w:rPr>
        <w:t>5</w:t>
      </w:r>
      <w:r>
        <w:rPr>
          <w:rStyle w:val="5"/>
          <w:rFonts w:ascii="宋体" w:hAnsi="宋体"/>
          <w:snapToGrid w:val="0"/>
          <w:color w:val="auto"/>
          <w:kern w:val="0"/>
          <w:sz w:val="24"/>
          <w:highlight w:val="none"/>
        </w:rPr>
        <w:t>年</w:t>
      </w:r>
      <w:r>
        <w:rPr>
          <w:rStyle w:val="5"/>
          <w:rFonts w:hint="eastAsia" w:ascii="宋体" w:hAnsi="宋体"/>
          <w:snapToGrid w:val="0"/>
          <w:color w:val="auto"/>
          <w:kern w:val="0"/>
          <w:sz w:val="24"/>
          <w:highlight w:val="none"/>
          <w:lang w:val="en-US" w:eastAsia="zh-CN"/>
        </w:rPr>
        <w:t>06</w:t>
      </w:r>
      <w:r>
        <w:rPr>
          <w:rStyle w:val="5"/>
          <w:rFonts w:ascii="宋体" w:hAnsi="宋体"/>
          <w:snapToGrid w:val="0"/>
          <w:color w:val="auto"/>
          <w:kern w:val="0"/>
          <w:sz w:val="24"/>
          <w:highlight w:val="none"/>
        </w:rPr>
        <w:t>月</w:t>
      </w:r>
      <w:r>
        <w:rPr>
          <w:rStyle w:val="5"/>
          <w:rFonts w:hint="eastAsia" w:ascii="宋体" w:hAnsi="宋体"/>
          <w:snapToGrid w:val="0"/>
          <w:color w:val="auto"/>
          <w:kern w:val="0"/>
          <w:sz w:val="24"/>
          <w:highlight w:val="none"/>
          <w:lang w:val="en-US" w:eastAsia="zh-CN"/>
        </w:rPr>
        <w:t>20</w:t>
      </w:r>
      <w:r>
        <w:rPr>
          <w:rStyle w:val="5"/>
          <w:rFonts w:ascii="宋体" w:hAnsi="宋体"/>
          <w:snapToGrid w:val="0"/>
          <w:color w:val="auto"/>
          <w:kern w:val="0"/>
          <w:sz w:val="24"/>
          <w:highlight w:val="none"/>
        </w:rPr>
        <w:t>日09时00分（北京时间）</w:t>
      </w:r>
    </w:p>
    <w:p w14:paraId="6A950F56">
      <w:pPr>
        <w:tabs>
          <w:tab w:val="left" w:pos="3468"/>
        </w:tabs>
        <w:adjustRightInd w:val="0"/>
        <w:snapToGrid w:val="0"/>
        <w:spacing w:line="360" w:lineRule="auto"/>
        <w:ind w:firstLine="480" w:firstLineChars="200"/>
        <w:rPr>
          <w:rStyle w:val="5"/>
          <w:rFonts w:ascii="宋体" w:hAnsi="宋体"/>
          <w:bCs/>
          <w:snapToGrid w:val="0"/>
          <w:color w:val="auto"/>
          <w:kern w:val="0"/>
          <w:sz w:val="24"/>
          <w:highlight w:val="none"/>
        </w:rPr>
      </w:pPr>
      <w:r>
        <w:rPr>
          <w:rStyle w:val="5"/>
          <w:rFonts w:ascii="宋体" w:hAnsi="宋体"/>
          <w:bCs/>
          <w:snapToGrid w:val="0"/>
          <w:color w:val="auto"/>
          <w:kern w:val="0"/>
          <w:sz w:val="24"/>
          <w:highlight w:val="none"/>
        </w:rPr>
        <w:t>2.地点：河南省公共资源交易中心远程开标室</w:t>
      </w:r>
    </w:p>
    <w:p w14:paraId="0BDEC091">
      <w:pPr>
        <w:tabs>
          <w:tab w:val="left" w:pos="3468"/>
        </w:tabs>
        <w:adjustRightInd w:val="0"/>
        <w:snapToGrid w:val="0"/>
        <w:spacing w:line="360" w:lineRule="auto"/>
        <w:rPr>
          <w:rStyle w:val="5"/>
          <w:rFonts w:ascii="宋体" w:hAnsi="宋体"/>
          <w:b/>
          <w:snapToGrid w:val="0"/>
          <w:color w:val="auto"/>
          <w:kern w:val="0"/>
          <w:sz w:val="24"/>
          <w:highlight w:val="none"/>
        </w:rPr>
      </w:pPr>
      <w:r>
        <w:rPr>
          <w:rStyle w:val="5"/>
          <w:rFonts w:ascii="宋体" w:hAnsi="宋体"/>
          <w:b/>
          <w:snapToGrid w:val="0"/>
          <w:color w:val="auto"/>
          <w:kern w:val="0"/>
          <w:sz w:val="24"/>
          <w:highlight w:val="none"/>
        </w:rPr>
        <w:t>六、发布公告的媒介及招标公告期限</w:t>
      </w:r>
    </w:p>
    <w:p w14:paraId="54335552">
      <w:pPr>
        <w:adjustRightInd w:val="0"/>
        <w:snapToGrid w:val="0"/>
        <w:spacing w:line="360" w:lineRule="auto"/>
        <w:ind w:firstLine="480" w:firstLineChars="200"/>
        <w:rPr>
          <w:rStyle w:val="5"/>
          <w:rFonts w:ascii="宋体" w:hAnsi="宋体"/>
          <w:snapToGrid w:val="0"/>
          <w:color w:val="auto"/>
          <w:kern w:val="0"/>
          <w:sz w:val="24"/>
          <w:highlight w:val="none"/>
        </w:rPr>
      </w:pPr>
      <w:r>
        <w:rPr>
          <w:rStyle w:val="5"/>
          <w:rFonts w:ascii="宋体" w:hAnsi="宋体"/>
          <w:snapToGrid w:val="0"/>
          <w:color w:val="auto"/>
          <w:kern w:val="0"/>
          <w:sz w:val="24"/>
          <w:highlight w:val="none"/>
        </w:rPr>
        <w:t>本次招标公告在《河南省政府采购网》、《河南省公共资源交易中心》</w:t>
      </w:r>
      <w:r>
        <w:rPr>
          <w:rStyle w:val="5"/>
          <w:rFonts w:hint="eastAsia" w:ascii="宋体" w:hAnsi="宋体"/>
          <w:snapToGrid w:val="0"/>
          <w:color w:val="auto"/>
          <w:kern w:val="0"/>
          <w:sz w:val="24"/>
          <w:highlight w:val="none"/>
        </w:rPr>
        <w:t>网</w:t>
      </w:r>
      <w:r>
        <w:rPr>
          <w:rStyle w:val="5"/>
          <w:rFonts w:ascii="宋体" w:hAnsi="宋体"/>
          <w:snapToGrid w:val="0"/>
          <w:color w:val="auto"/>
          <w:kern w:val="0"/>
          <w:sz w:val="24"/>
          <w:highlight w:val="none"/>
        </w:rPr>
        <w:t>上发布。</w:t>
      </w:r>
      <w:r>
        <w:rPr>
          <w:rStyle w:val="5"/>
          <w:rFonts w:hint="eastAsia" w:ascii="宋体" w:hAnsi="宋体"/>
          <w:snapToGrid w:val="0"/>
          <w:color w:val="auto"/>
          <w:kern w:val="0"/>
          <w:sz w:val="24"/>
          <w:highlight w:val="none"/>
        </w:rPr>
        <w:t>磋商</w:t>
      </w:r>
      <w:r>
        <w:rPr>
          <w:rStyle w:val="5"/>
          <w:rFonts w:ascii="宋体" w:hAnsi="宋体"/>
          <w:snapToGrid w:val="0"/>
          <w:color w:val="auto"/>
          <w:kern w:val="0"/>
          <w:sz w:val="24"/>
          <w:highlight w:val="none"/>
        </w:rPr>
        <w:t>公告期限为</w:t>
      </w:r>
      <w:r>
        <w:rPr>
          <w:rStyle w:val="5"/>
          <w:rFonts w:hint="eastAsia" w:ascii="宋体" w:hAnsi="宋体"/>
          <w:snapToGrid w:val="0"/>
          <w:color w:val="auto"/>
          <w:kern w:val="0"/>
          <w:sz w:val="24"/>
          <w:highlight w:val="none"/>
        </w:rPr>
        <w:t>三</w:t>
      </w:r>
      <w:r>
        <w:rPr>
          <w:rStyle w:val="5"/>
          <w:rFonts w:ascii="宋体" w:hAnsi="宋体"/>
          <w:snapToGrid w:val="0"/>
          <w:color w:val="auto"/>
          <w:kern w:val="0"/>
          <w:sz w:val="24"/>
          <w:highlight w:val="none"/>
        </w:rPr>
        <w:t>个工作日。</w:t>
      </w:r>
    </w:p>
    <w:p w14:paraId="0411C56B">
      <w:pPr>
        <w:numPr>
          <w:ilvl w:val="0"/>
          <w:numId w:val="1"/>
        </w:numPr>
        <w:tabs>
          <w:tab w:val="left" w:pos="3468"/>
        </w:tabs>
        <w:adjustRightInd w:val="0"/>
        <w:snapToGrid w:val="0"/>
        <w:spacing w:line="360" w:lineRule="auto"/>
        <w:rPr>
          <w:rStyle w:val="5"/>
          <w:rFonts w:ascii="宋体" w:hAnsi="宋体"/>
          <w:b/>
          <w:snapToGrid w:val="0"/>
          <w:color w:val="auto"/>
          <w:kern w:val="0"/>
          <w:sz w:val="24"/>
          <w:highlight w:val="none"/>
        </w:rPr>
      </w:pPr>
      <w:r>
        <w:rPr>
          <w:rStyle w:val="5"/>
          <w:rFonts w:ascii="宋体" w:hAnsi="宋体"/>
          <w:b/>
          <w:snapToGrid w:val="0"/>
          <w:color w:val="auto"/>
          <w:kern w:val="0"/>
          <w:sz w:val="24"/>
          <w:highlight w:val="none"/>
        </w:rPr>
        <w:t>其他补充事宜</w:t>
      </w:r>
    </w:p>
    <w:p w14:paraId="3DB645A4">
      <w:pPr>
        <w:adjustRightInd w:val="0"/>
        <w:snapToGrid w:val="0"/>
        <w:spacing w:line="360" w:lineRule="auto"/>
        <w:ind w:firstLine="480" w:firstLineChars="200"/>
        <w:rPr>
          <w:rStyle w:val="5"/>
          <w:rFonts w:hint="eastAsia" w:ascii="宋体" w:hAnsi="宋体"/>
          <w:snapToGrid w:val="0"/>
          <w:color w:val="auto"/>
          <w:kern w:val="0"/>
          <w:sz w:val="24"/>
          <w:highlight w:val="none"/>
        </w:rPr>
      </w:pPr>
      <w:r>
        <w:rPr>
          <w:rStyle w:val="5"/>
          <w:rFonts w:hint="eastAsia" w:ascii="宋体" w:hAnsi="宋体"/>
          <w:snapToGrid w:val="0"/>
          <w:color w:val="auto"/>
          <w:kern w:val="0"/>
          <w:sz w:val="24"/>
          <w:highlight w:val="none"/>
        </w:rPr>
        <w:t>1.本项目落实优先采购节能环保、环境标志性产品、优先采购自主创新产品，扶持不发达地区和少数民族地区等相关政府采购政策。</w:t>
      </w:r>
    </w:p>
    <w:p w14:paraId="4D85227C">
      <w:pPr>
        <w:adjustRightInd w:val="0"/>
        <w:snapToGrid w:val="0"/>
        <w:spacing w:line="360" w:lineRule="auto"/>
        <w:ind w:firstLine="480" w:firstLineChars="200"/>
        <w:rPr>
          <w:rStyle w:val="5"/>
          <w:rFonts w:hint="eastAsia" w:ascii="宋体" w:hAnsi="宋体"/>
          <w:snapToGrid w:val="0"/>
          <w:color w:val="auto"/>
          <w:kern w:val="0"/>
          <w:sz w:val="24"/>
          <w:highlight w:val="none"/>
        </w:rPr>
      </w:pPr>
      <w:r>
        <w:rPr>
          <w:rStyle w:val="5"/>
          <w:rFonts w:hint="eastAsia" w:ascii="宋体" w:hAnsi="宋体"/>
          <w:snapToGrid w:val="0"/>
          <w:color w:val="auto"/>
          <w:kern w:val="0"/>
          <w:sz w:val="24"/>
          <w:highlight w:val="none"/>
        </w:rPr>
        <w:t>2.本项目采用“远程不见面”开标方式，供应商无需到河南省公共资源交易中心现场参加开标会议，无需到达现场提交原件资料。供应商应当在开标当天响应截止时间前，登录不见面开标大厅，在线准时参加开标活动并进行文件解密等。各供应商应在规定时间内对本单位的响应文件现场解密，因加密电子响应文件未能成功上传或误传而导致的解密失败，投标将被拒绝。</w:t>
      </w:r>
    </w:p>
    <w:p w14:paraId="137AA5AA">
      <w:pPr>
        <w:adjustRightInd w:val="0"/>
        <w:snapToGrid w:val="0"/>
        <w:spacing w:line="360" w:lineRule="auto"/>
        <w:ind w:firstLine="480" w:firstLineChars="200"/>
        <w:rPr>
          <w:rStyle w:val="5"/>
          <w:rFonts w:ascii="宋体" w:hAnsi="宋体"/>
          <w:snapToGrid w:val="0"/>
          <w:color w:val="auto"/>
          <w:kern w:val="0"/>
          <w:sz w:val="24"/>
          <w:highlight w:val="none"/>
        </w:rPr>
      </w:pPr>
      <w:r>
        <w:rPr>
          <w:rStyle w:val="5"/>
          <w:rFonts w:hint="eastAsia" w:ascii="宋体" w:hAnsi="宋体"/>
          <w:snapToGrid w:val="0"/>
          <w:color w:val="auto"/>
          <w:kern w:val="0"/>
          <w:sz w:val="24"/>
          <w:highlight w:val="none"/>
        </w:rPr>
        <w:t>3.逾期上传的或者未上传指定位置的响应文件，采购人不予受理。</w:t>
      </w:r>
    </w:p>
    <w:p w14:paraId="65AD352B">
      <w:pPr>
        <w:numPr>
          <w:ilvl w:val="0"/>
          <w:numId w:val="1"/>
        </w:numPr>
        <w:tabs>
          <w:tab w:val="left" w:pos="3468"/>
        </w:tabs>
        <w:adjustRightInd w:val="0"/>
        <w:snapToGrid w:val="0"/>
        <w:spacing w:line="360" w:lineRule="auto"/>
        <w:rPr>
          <w:rStyle w:val="5"/>
          <w:rFonts w:ascii="宋体" w:hAnsi="宋体"/>
          <w:b/>
          <w:snapToGrid w:val="0"/>
          <w:color w:val="auto"/>
          <w:kern w:val="0"/>
          <w:sz w:val="24"/>
          <w:highlight w:val="none"/>
        </w:rPr>
      </w:pPr>
      <w:r>
        <w:rPr>
          <w:rStyle w:val="5"/>
          <w:rFonts w:ascii="宋体" w:hAnsi="宋体"/>
          <w:b/>
          <w:snapToGrid w:val="0"/>
          <w:color w:val="auto"/>
          <w:kern w:val="0"/>
          <w:sz w:val="24"/>
          <w:highlight w:val="none"/>
        </w:rPr>
        <w:t>凡对本次招标提出询问，请按照以下方式联系</w:t>
      </w:r>
    </w:p>
    <w:p w14:paraId="2E3D0626">
      <w:pPr>
        <w:pStyle w:val="6"/>
        <w:spacing w:line="440" w:lineRule="exact"/>
        <w:ind w:firstLine="480" w:firstLineChars="200"/>
        <w:jc w:val="left"/>
        <w:rPr>
          <w:rFonts w:ascii="宋体" w:hAnsi="宋体" w:cs="宋体"/>
          <w:color w:val="auto"/>
          <w:szCs w:val="24"/>
          <w:highlight w:val="none"/>
        </w:rPr>
      </w:pPr>
      <w:r>
        <w:rPr>
          <w:rFonts w:hint="eastAsia" w:ascii="宋体" w:hAnsi="宋体" w:cs="宋体"/>
          <w:color w:val="auto"/>
          <w:szCs w:val="24"/>
          <w:highlight w:val="none"/>
        </w:rPr>
        <w:t>1、采购人信息</w:t>
      </w:r>
    </w:p>
    <w:p w14:paraId="090218D5">
      <w:pPr>
        <w:pStyle w:val="6"/>
        <w:spacing w:line="440" w:lineRule="exact"/>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rPr>
        <w:t>名称：</w:t>
      </w:r>
      <w:r>
        <w:rPr>
          <w:rFonts w:hint="eastAsia" w:ascii="宋体" w:hAnsi="宋体" w:cs="宋体"/>
          <w:color w:val="auto"/>
          <w:szCs w:val="24"/>
          <w:highlight w:val="none"/>
          <w:lang w:eastAsia="zh-CN"/>
        </w:rPr>
        <w:t>河南经贸职业学院</w:t>
      </w:r>
    </w:p>
    <w:p w14:paraId="1482AA65">
      <w:pPr>
        <w:pStyle w:val="6"/>
        <w:spacing w:line="440" w:lineRule="exact"/>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rPr>
        <w:t>地址：</w:t>
      </w:r>
      <w:r>
        <w:rPr>
          <w:rFonts w:hint="eastAsia" w:ascii="宋体" w:hAnsi="宋体" w:eastAsia="宋体" w:cs="宋体"/>
          <w:color w:val="auto"/>
          <w:szCs w:val="24"/>
          <w:highlight w:val="none"/>
          <w:lang w:eastAsia="zh-CN"/>
        </w:rPr>
        <w:t>郑州市郑东新区龙子湖北路</w:t>
      </w:r>
    </w:p>
    <w:p w14:paraId="11D5C19F">
      <w:pPr>
        <w:pStyle w:val="6"/>
        <w:spacing w:line="440" w:lineRule="exact"/>
        <w:ind w:firstLine="480" w:firstLineChars="200"/>
        <w:jc w:val="left"/>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联系人：</w:t>
      </w:r>
      <w:r>
        <w:rPr>
          <w:rFonts w:hint="eastAsia" w:ascii="宋体" w:hAnsi="宋体" w:cs="宋体"/>
          <w:color w:val="auto"/>
          <w:szCs w:val="24"/>
          <w:highlight w:val="none"/>
          <w:lang w:val="en-US" w:eastAsia="zh-CN"/>
        </w:rPr>
        <w:t>王老师</w:t>
      </w:r>
    </w:p>
    <w:p w14:paraId="54EA500C">
      <w:pPr>
        <w:pStyle w:val="6"/>
        <w:spacing w:line="440" w:lineRule="exact"/>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rPr>
        <w:t>联系方式：</w:t>
      </w:r>
      <w:r>
        <w:rPr>
          <w:rFonts w:hint="eastAsia" w:ascii="宋体" w:hAnsi="宋体" w:eastAsia="宋体" w:cs="宋体"/>
          <w:color w:val="auto"/>
          <w:szCs w:val="24"/>
          <w:highlight w:val="none"/>
          <w:lang w:eastAsia="zh-CN"/>
        </w:rPr>
        <w:t>0371-86660417</w:t>
      </w:r>
    </w:p>
    <w:p w14:paraId="5E09633F">
      <w:pPr>
        <w:pStyle w:val="6"/>
        <w:spacing w:line="440" w:lineRule="exact"/>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rPr>
        <w:t>2、采购代理机构信息（如有）</w:t>
      </w:r>
    </w:p>
    <w:p w14:paraId="0D7F0F8F">
      <w:pPr>
        <w:pStyle w:val="6"/>
        <w:spacing w:line="440" w:lineRule="exact"/>
        <w:ind w:firstLine="480" w:firstLineChars="200"/>
        <w:jc w:val="lef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名称：</w:t>
      </w:r>
      <w:r>
        <w:rPr>
          <w:rFonts w:hint="eastAsia" w:ascii="宋体" w:hAnsi="宋体" w:cs="宋体"/>
          <w:color w:val="auto"/>
          <w:szCs w:val="24"/>
          <w:highlight w:val="none"/>
          <w:lang w:val="en-US" w:eastAsia="zh-CN"/>
        </w:rPr>
        <w:t>中新创达咨询有限公司</w:t>
      </w:r>
    </w:p>
    <w:p w14:paraId="0ADD4269">
      <w:pPr>
        <w:pStyle w:val="6"/>
        <w:spacing w:line="440" w:lineRule="exact"/>
        <w:ind w:firstLine="480" w:firstLineChars="200"/>
        <w:jc w:val="left"/>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地址：</w:t>
      </w:r>
      <w:r>
        <w:rPr>
          <w:rFonts w:hint="eastAsia" w:ascii="宋体" w:hAnsi="宋体" w:cs="宋体"/>
          <w:color w:val="auto"/>
          <w:szCs w:val="24"/>
          <w:highlight w:val="none"/>
          <w:lang w:val="en-US" w:eastAsia="zh-CN"/>
        </w:rPr>
        <w:t>郑州市高新技术产业开发区翠竹街 1 号总部企业基地二期 95 幢</w:t>
      </w:r>
    </w:p>
    <w:p w14:paraId="5B655A12">
      <w:pPr>
        <w:pStyle w:val="6"/>
        <w:spacing w:line="440" w:lineRule="exact"/>
        <w:ind w:firstLine="480" w:firstLineChars="200"/>
        <w:jc w:val="left"/>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联系人：</w:t>
      </w:r>
      <w:r>
        <w:rPr>
          <w:rFonts w:hint="eastAsia" w:ascii="宋体" w:hAnsi="宋体" w:cs="宋体"/>
          <w:color w:val="auto"/>
          <w:szCs w:val="24"/>
          <w:highlight w:val="none"/>
          <w:lang w:val="en-US" w:eastAsia="zh-CN"/>
        </w:rPr>
        <w:t>李老师</w:t>
      </w:r>
    </w:p>
    <w:p w14:paraId="5701B003">
      <w:pPr>
        <w:pStyle w:val="6"/>
        <w:spacing w:line="440" w:lineRule="exact"/>
        <w:ind w:firstLine="480" w:firstLineChars="200"/>
        <w:jc w:val="left"/>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联系方式：</w:t>
      </w:r>
      <w:r>
        <w:rPr>
          <w:rFonts w:hint="eastAsia" w:ascii="宋体" w:hAnsi="宋体" w:cs="宋体"/>
          <w:color w:val="auto"/>
          <w:szCs w:val="24"/>
          <w:highlight w:val="none"/>
          <w:lang w:val="en-US" w:eastAsia="zh-CN"/>
        </w:rPr>
        <w:t>15938733139</w:t>
      </w:r>
    </w:p>
    <w:p w14:paraId="081F8A11">
      <w:pPr>
        <w:pStyle w:val="6"/>
        <w:spacing w:line="440" w:lineRule="exact"/>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rPr>
        <w:t>3、项目联系方式</w:t>
      </w:r>
    </w:p>
    <w:p w14:paraId="00B1AC22">
      <w:pPr>
        <w:pStyle w:val="6"/>
        <w:spacing w:line="440" w:lineRule="exact"/>
        <w:ind w:firstLine="480" w:firstLineChars="200"/>
        <w:jc w:val="left"/>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项目联系人：</w:t>
      </w:r>
      <w:r>
        <w:rPr>
          <w:rFonts w:hint="eastAsia" w:ascii="宋体" w:hAnsi="宋体" w:cs="宋体"/>
          <w:color w:val="auto"/>
          <w:szCs w:val="24"/>
          <w:highlight w:val="none"/>
          <w:lang w:val="en-US" w:eastAsia="zh-CN"/>
        </w:rPr>
        <w:t>李老师</w:t>
      </w:r>
    </w:p>
    <w:p w14:paraId="104B0217">
      <w:pPr>
        <w:pStyle w:val="6"/>
        <w:spacing w:line="440" w:lineRule="exact"/>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rPr>
        <w:t>联系方式：</w:t>
      </w:r>
      <w:r>
        <w:rPr>
          <w:rFonts w:hint="eastAsia" w:ascii="宋体" w:hAnsi="宋体" w:cs="宋体"/>
          <w:color w:val="auto"/>
          <w:szCs w:val="24"/>
          <w:highlight w:val="none"/>
          <w:lang w:val="en-US" w:eastAsia="zh-CN"/>
        </w:rPr>
        <w:t>15938733139</w:t>
      </w:r>
      <w:bookmarkEnd w:id="0"/>
      <w:bookmarkEnd w:id="1"/>
      <w:bookmarkStart w:id="3" w:name="_GoBack"/>
      <w:bookmarkEnd w:id="3"/>
    </w:p>
    <w:sectPr>
      <w:pgSz w:w="11906" w:h="16838"/>
      <w:pgMar w:top="1247" w:right="1417"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DAB667"/>
    <w:multiLevelType w:val="singleLevel"/>
    <w:tmpl w:val="78DAB667"/>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73CBC"/>
    <w:rsid w:val="6E123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华文仿宋" w:cs="Times New Roman"/>
      <w:b/>
      <w:kern w:val="44"/>
      <w:sz w:val="32"/>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UserStyle_11"/>
    <w:qFormat/>
    <w:uiPriority w:val="0"/>
    <w:rPr>
      <w:kern w:val="2"/>
      <w:szCs w:val="24"/>
    </w:rPr>
  </w:style>
  <w:style w:type="paragraph" w:customStyle="1" w:styleId="6">
    <w:name w:val="无间隔2"/>
    <w:qFormat/>
    <w:uiPriority w:val="1"/>
    <w:pPr>
      <w:widowControl w:val="0"/>
      <w:jc w:val="center"/>
    </w:pPr>
    <w:rPr>
      <w:rFonts w:ascii="Times New Roman" w:hAnsi="Times New Roman"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2024-10-16T02:48:00Z</dcterms:created>
  <dc:creator>86156</dc:creator>
  <cp:lastModifiedBy>红薯片</cp:lastModifiedBy>
  <dcterms:modified xsi:type="dcterms:W3CDTF">2025-06-09T06:03:32Z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79420FCA956B47FEAD7F4EF024276481_12</vt:lpwstr>
  </property>
  <property fmtid="{D5CDD505-2E9C-101B-9397-08002B2CF9AE}" pid="4" name="KSOTemplateDocerSaveRecord">
    <vt:lpwstr>eyJoZGlkIjoiZDllMjNkMDc1MTFjYjE3NWQwYTMyZGE0ZTA1NDhhNDEiLCJ1c2VySWQiOiI2ODYxMDQ1ODMifQ==</vt:lpwstr>
  </property>
</Properties>
</file>